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3592" w14:textId="77777777" w:rsidR="00AA70D5" w:rsidRPr="00DB663E" w:rsidRDefault="00382671">
      <w:pPr>
        <w:pStyle w:val="Heading1"/>
        <w:spacing w:before="454"/>
        <w:rPr>
          <w:rFonts w:asciiTheme="minorHAnsi" w:hAnsiTheme="minorHAnsi" w:cstheme="minorHAnsi"/>
          <w:sz w:val="24"/>
          <w:szCs w:val="24"/>
        </w:rPr>
      </w:pPr>
      <w:proofErr w:type="spellStart"/>
      <w:r w:rsidRPr="00DB663E">
        <w:rPr>
          <w:rFonts w:asciiTheme="minorHAnsi" w:hAnsiTheme="minorHAnsi" w:cstheme="minorHAnsi"/>
          <w:color w:val="005951"/>
          <w:sz w:val="24"/>
          <w:szCs w:val="24"/>
        </w:rPr>
        <w:t>Bí</w:t>
      </w:r>
      <w:proofErr w:type="spellEnd"/>
      <w:r w:rsidRPr="00DB663E">
        <w:rPr>
          <w:rFonts w:asciiTheme="minorHAnsi" w:hAnsiTheme="minorHAnsi" w:cstheme="minorHAnsi"/>
          <w:color w:val="005951"/>
          <w:spacing w:val="-7"/>
          <w:sz w:val="24"/>
          <w:szCs w:val="24"/>
        </w:rPr>
        <w:t xml:space="preserve"> </w:t>
      </w:r>
      <w:proofErr w:type="spellStart"/>
      <w:r w:rsidRPr="00DB663E">
        <w:rPr>
          <w:rFonts w:asciiTheme="minorHAnsi" w:hAnsiTheme="minorHAnsi" w:cstheme="minorHAnsi"/>
          <w:color w:val="005951"/>
          <w:sz w:val="24"/>
          <w:szCs w:val="24"/>
        </w:rPr>
        <w:t>Cineálta</w:t>
      </w:r>
      <w:proofErr w:type="spellEnd"/>
      <w:r w:rsidRPr="00DB663E">
        <w:rPr>
          <w:rFonts w:asciiTheme="minorHAnsi" w:hAnsiTheme="minorHAnsi" w:cstheme="minorHAnsi"/>
          <w:color w:val="005951"/>
          <w:spacing w:val="-6"/>
          <w:sz w:val="24"/>
          <w:szCs w:val="24"/>
        </w:rPr>
        <w:t xml:space="preserve"> </w:t>
      </w:r>
      <w:r w:rsidRPr="00DB663E">
        <w:rPr>
          <w:rFonts w:asciiTheme="minorHAnsi" w:hAnsiTheme="minorHAnsi" w:cstheme="minorHAnsi"/>
          <w:color w:val="005951"/>
          <w:sz w:val="24"/>
          <w:szCs w:val="24"/>
        </w:rPr>
        <w:t>Policy</w:t>
      </w:r>
      <w:r w:rsidRPr="00DB663E">
        <w:rPr>
          <w:rFonts w:asciiTheme="minorHAnsi" w:hAnsiTheme="minorHAnsi" w:cstheme="minorHAnsi"/>
          <w:color w:val="005951"/>
          <w:spacing w:val="-12"/>
          <w:sz w:val="24"/>
          <w:szCs w:val="24"/>
        </w:rPr>
        <w:t xml:space="preserve"> </w:t>
      </w:r>
      <w:r w:rsidRPr="00DB663E">
        <w:rPr>
          <w:rFonts w:asciiTheme="minorHAnsi" w:hAnsiTheme="minorHAnsi" w:cstheme="minorHAnsi"/>
          <w:color w:val="005951"/>
          <w:sz w:val="24"/>
          <w:szCs w:val="24"/>
        </w:rPr>
        <w:t>to</w:t>
      </w:r>
      <w:r w:rsidRPr="00DB663E">
        <w:rPr>
          <w:rFonts w:asciiTheme="minorHAnsi" w:hAnsiTheme="minorHAnsi" w:cstheme="minorHAnsi"/>
          <w:color w:val="005951"/>
          <w:spacing w:val="-6"/>
          <w:sz w:val="24"/>
          <w:szCs w:val="24"/>
        </w:rPr>
        <w:t xml:space="preserve"> </w:t>
      </w:r>
      <w:r w:rsidRPr="00DB663E">
        <w:rPr>
          <w:rFonts w:asciiTheme="minorHAnsi" w:hAnsiTheme="minorHAnsi" w:cstheme="minorHAnsi"/>
          <w:color w:val="005951"/>
          <w:sz w:val="24"/>
          <w:szCs w:val="24"/>
        </w:rPr>
        <w:t>Prevent</w:t>
      </w:r>
      <w:r w:rsidRPr="00DB663E">
        <w:rPr>
          <w:rFonts w:asciiTheme="minorHAnsi" w:hAnsiTheme="minorHAnsi" w:cstheme="minorHAnsi"/>
          <w:color w:val="005951"/>
          <w:spacing w:val="-7"/>
          <w:sz w:val="24"/>
          <w:szCs w:val="24"/>
        </w:rPr>
        <w:t xml:space="preserve"> </w:t>
      </w:r>
      <w:r w:rsidRPr="00DB663E">
        <w:rPr>
          <w:rFonts w:asciiTheme="minorHAnsi" w:hAnsiTheme="minorHAnsi" w:cstheme="minorHAnsi"/>
          <w:color w:val="005951"/>
          <w:sz w:val="24"/>
          <w:szCs w:val="24"/>
        </w:rPr>
        <w:t>and</w:t>
      </w:r>
      <w:r w:rsidRPr="00DB663E">
        <w:rPr>
          <w:rFonts w:asciiTheme="minorHAnsi" w:hAnsiTheme="minorHAnsi" w:cstheme="minorHAnsi"/>
          <w:color w:val="005951"/>
          <w:spacing w:val="-14"/>
          <w:sz w:val="24"/>
          <w:szCs w:val="24"/>
        </w:rPr>
        <w:t xml:space="preserve"> </w:t>
      </w:r>
      <w:r w:rsidRPr="00DB663E">
        <w:rPr>
          <w:rFonts w:asciiTheme="minorHAnsi" w:hAnsiTheme="minorHAnsi" w:cstheme="minorHAnsi"/>
          <w:color w:val="005951"/>
          <w:sz w:val="24"/>
          <w:szCs w:val="24"/>
        </w:rPr>
        <w:t>Address</w:t>
      </w:r>
      <w:r w:rsidRPr="00DB663E">
        <w:rPr>
          <w:rFonts w:asciiTheme="minorHAnsi" w:hAnsiTheme="minorHAnsi" w:cstheme="minorHAnsi"/>
          <w:color w:val="005951"/>
          <w:spacing w:val="-6"/>
          <w:sz w:val="24"/>
          <w:szCs w:val="24"/>
        </w:rPr>
        <w:t xml:space="preserve"> </w:t>
      </w:r>
      <w:r w:rsidRPr="00DB663E">
        <w:rPr>
          <w:rFonts w:asciiTheme="minorHAnsi" w:hAnsiTheme="minorHAnsi" w:cstheme="minorHAnsi"/>
          <w:color w:val="005951"/>
          <w:sz w:val="24"/>
          <w:szCs w:val="24"/>
        </w:rPr>
        <w:t>Bullying</w:t>
      </w:r>
      <w:r w:rsidRPr="00DB663E">
        <w:rPr>
          <w:rFonts w:asciiTheme="minorHAnsi" w:hAnsiTheme="minorHAnsi" w:cstheme="minorHAnsi"/>
          <w:color w:val="005951"/>
          <w:spacing w:val="-7"/>
          <w:sz w:val="24"/>
          <w:szCs w:val="24"/>
        </w:rPr>
        <w:t xml:space="preserve"> </w:t>
      </w:r>
      <w:proofErr w:type="spellStart"/>
      <w:r w:rsidRPr="00DB663E">
        <w:rPr>
          <w:rFonts w:asciiTheme="minorHAnsi" w:hAnsiTheme="minorHAnsi" w:cstheme="minorHAnsi"/>
          <w:color w:val="005951"/>
          <w:spacing w:val="-2"/>
          <w:sz w:val="24"/>
          <w:szCs w:val="24"/>
        </w:rPr>
        <w:t>Behaviour</w:t>
      </w:r>
      <w:proofErr w:type="spellEnd"/>
    </w:p>
    <w:p w14:paraId="0AFCE4E1" w14:textId="77777777" w:rsidR="00AA70D5" w:rsidRPr="00DB663E" w:rsidRDefault="00AA70D5">
      <w:pPr>
        <w:pStyle w:val="BodyText"/>
        <w:spacing w:before="202"/>
        <w:rPr>
          <w:rFonts w:asciiTheme="minorHAnsi" w:hAnsiTheme="minorHAnsi" w:cstheme="minorHAnsi"/>
          <w:b/>
          <w:sz w:val="24"/>
          <w:szCs w:val="24"/>
        </w:rPr>
      </w:pPr>
    </w:p>
    <w:p w14:paraId="22E5401E" w14:textId="1C14D225" w:rsidR="00AA70D5" w:rsidRPr="00DB663E" w:rsidRDefault="00382671">
      <w:pPr>
        <w:pStyle w:val="BodyText"/>
        <w:tabs>
          <w:tab w:val="left" w:pos="7734"/>
        </w:tabs>
        <w:spacing w:line="254" w:lineRule="auto"/>
        <w:ind w:left="1254" w:right="835"/>
        <w:rPr>
          <w:rFonts w:asciiTheme="minorHAnsi" w:hAnsiTheme="minorHAnsi" w:cstheme="minorHAnsi"/>
          <w:sz w:val="24"/>
          <w:szCs w:val="24"/>
        </w:rPr>
      </w:pPr>
      <w:r w:rsidRPr="00DB663E">
        <w:rPr>
          <w:rFonts w:asciiTheme="minorHAnsi" w:hAnsiTheme="minorHAnsi" w:cstheme="minorHAnsi"/>
          <w:color w:val="231F20"/>
          <w:sz w:val="24"/>
          <w:szCs w:val="24"/>
        </w:rPr>
        <w:t>The Board of Management of</w:t>
      </w:r>
      <w:r w:rsidR="00640B1E" w:rsidRPr="00DB663E">
        <w:rPr>
          <w:rFonts w:asciiTheme="minorHAnsi" w:hAnsiTheme="minorHAnsi" w:cstheme="minorHAnsi"/>
          <w:color w:val="231F20"/>
          <w:sz w:val="24"/>
          <w:szCs w:val="24"/>
        </w:rPr>
        <w:t xml:space="preserve"> St. </w:t>
      </w:r>
      <w:proofErr w:type="spellStart"/>
      <w:r w:rsidR="00640B1E" w:rsidRPr="00DB663E">
        <w:rPr>
          <w:rFonts w:asciiTheme="minorHAnsi" w:hAnsiTheme="minorHAnsi" w:cstheme="minorHAnsi"/>
          <w:color w:val="231F20"/>
          <w:sz w:val="24"/>
          <w:szCs w:val="24"/>
        </w:rPr>
        <w:t>Garvan’s</w:t>
      </w:r>
      <w:proofErr w:type="spellEnd"/>
      <w:r w:rsidR="00640B1E" w:rsidRPr="00DB663E">
        <w:rPr>
          <w:rFonts w:asciiTheme="minorHAnsi" w:hAnsiTheme="minorHAnsi" w:cstheme="minorHAnsi"/>
          <w:color w:val="231F20"/>
          <w:sz w:val="24"/>
          <w:szCs w:val="24"/>
        </w:rPr>
        <w:t xml:space="preserve"> NS </w:t>
      </w:r>
      <w:r w:rsidRPr="00DB663E">
        <w:rPr>
          <w:rFonts w:asciiTheme="minorHAnsi" w:hAnsiTheme="minorHAnsi" w:cstheme="minorHAnsi"/>
          <w:color w:val="231F20"/>
          <w:sz w:val="24"/>
          <w:szCs w:val="24"/>
        </w:rPr>
        <w:t>has</w:t>
      </w:r>
      <w:r w:rsidRPr="00DB663E">
        <w:rPr>
          <w:rFonts w:asciiTheme="minorHAnsi" w:hAnsiTheme="minorHAnsi" w:cstheme="minorHAnsi"/>
          <w:color w:val="231F20"/>
          <w:spacing w:val="-15"/>
          <w:sz w:val="24"/>
          <w:szCs w:val="24"/>
        </w:rPr>
        <w:t xml:space="preserve"> </w:t>
      </w:r>
      <w:r w:rsidRPr="00DB663E">
        <w:rPr>
          <w:rFonts w:asciiTheme="minorHAnsi" w:hAnsiTheme="minorHAnsi" w:cstheme="minorHAnsi"/>
          <w:color w:val="231F20"/>
          <w:sz w:val="24"/>
          <w:szCs w:val="24"/>
        </w:rPr>
        <w:t>adopted</w:t>
      </w:r>
      <w:r w:rsidRPr="00DB663E">
        <w:rPr>
          <w:rFonts w:asciiTheme="minorHAnsi" w:hAnsiTheme="minorHAnsi" w:cstheme="minorHAnsi"/>
          <w:color w:val="231F20"/>
          <w:spacing w:val="-15"/>
          <w:sz w:val="24"/>
          <w:szCs w:val="24"/>
        </w:rPr>
        <w:t xml:space="preserve"> </w:t>
      </w:r>
      <w:r w:rsidRPr="00DB663E">
        <w:rPr>
          <w:rFonts w:asciiTheme="minorHAnsi" w:hAnsiTheme="minorHAnsi" w:cstheme="minorHAnsi"/>
          <w:color w:val="231F20"/>
          <w:sz w:val="24"/>
          <w:szCs w:val="24"/>
        </w:rPr>
        <w:t xml:space="preserve">the following policy to prevent and address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w:t>
      </w:r>
    </w:p>
    <w:p w14:paraId="4FD9711A" w14:textId="77777777" w:rsidR="00AA70D5" w:rsidRPr="00DB663E" w:rsidRDefault="00382671">
      <w:pPr>
        <w:spacing w:before="114" w:line="254" w:lineRule="auto"/>
        <w:ind w:left="1254"/>
        <w:rPr>
          <w:rFonts w:asciiTheme="minorHAnsi" w:hAnsiTheme="minorHAnsi" w:cstheme="minorHAnsi"/>
          <w:sz w:val="24"/>
          <w:szCs w:val="24"/>
        </w:rPr>
      </w:pPr>
      <w:r w:rsidRPr="00DB663E">
        <w:rPr>
          <w:rFonts w:asciiTheme="minorHAnsi" w:hAnsiTheme="minorHAnsi" w:cstheme="minorHAnsi"/>
          <w:color w:val="231F20"/>
          <w:sz w:val="24"/>
          <w:szCs w:val="24"/>
        </w:rPr>
        <w:t>This</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policy</w:t>
      </w:r>
      <w:r w:rsidRPr="00DB663E">
        <w:rPr>
          <w:rFonts w:asciiTheme="minorHAnsi" w:hAnsiTheme="minorHAnsi" w:cstheme="minorHAnsi"/>
          <w:color w:val="231F20"/>
          <w:spacing w:val="-12"/>
          <w:sz w:val="24"/>
          <w:szCs w:val="24"/>
        </w:rPr>
        <w:t xml:space="preserve"> </w:t>
      </w:r>
      <w:r w:rsidRPr="00DB663E">
        <w:rPr>
          <w:rFonts w:asciiTheme="minorHAnsi" w:hAnsiTheme="minorHAnsi" w:cstheme="minorHAnsi"/>
          <w:color w:val="231F20"/>
          <w:sz w:val="24"/>
          <w:szCs w:val="24"/>
        </w:rPr>
        <w:t>fully</w:t>
      </w:r>
      <w:r w:rsidRPr="00DB663E">
        <w:rPr>
          <w:rFonts w:asciiTheme="minorHAnsi" w:hAnsiTheme="minorHAnsi" w:cstheme="minorHAnsi"/>
          <w:color w:val="231F20"/>
          <w:spacing w:val="-12"/>
          <w:sz w:val="24"/>
          <w:szCs w:val="24"/>
        </w:rPr>
        <w:t xml:space="preserve"> </w:t>
      </w:r>
      <w:r w:rsidRPr="00DB663E">
        <w:rPr>
          <w:rFonts w:asciiTheme="minorHAnsi" w:hAnsiTheme="minorHAnsi" w:cstheme="minorHAnsi"/>
          <w:color w:val="231F20"/>
          <w:sz w:val="24"/>
          <w:szCs w:val="24"/>
        </w:rPr>
        <w:t>complies</w:t>
      </w:r>
      <w:r w:rsidRPr="00DB663E">
        <w:rPr>
          <w:rFonts w:asciiTheme="minorHAnsi" w:hAnsiTheme="minorHAnsi" w:cstheme="minorHAnsi"/>
          <w:color w:val="231F20"/>
          <w:spacing w:val="-11"/>
          <w:sz w:val="24"/>
          <w:szCs w:val="24"/>
        </w:rPr>
        <w:t xml:space="preserve"> </w:t>
      </w:r>
      <w:r w:rsidRPr="00DB663E">
        <w:rPr>
          <w:rFonts w:asciiTheme="minorHAnsi" w:hAnsiTheme="minorHAnsi" w:cstheme="minorHAnsi"/>
          <w:color w:val="231F20"/>
          <w:sz w:val="24"/>
          <w:szCs w:val="24"/>
        </w:rPr>
        <w:t>with</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requirements</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13"/>
          <w:sz w:val="24"/>
          <w:szCs w:val="24"/>
        </w:rPr>
        <w:t xml:space="preserve"> </w:t>
      </w:r>
      <w:proofErr w:type="spellStart"/>
      <w:r w:rsidRPr="00DB663E">
        <w:rPr>
          <w:rFonts w:asciiTheme="minorHAnsi" w:hAnsiTheme="minorHAnsi" w:cstheme="minorHAnsi"/>
          <w:i/>
          <w:color w:val="231F20"/>
          <w:sz w:val="24"/>
          <w:szCs w:val="24"/>
        </w:rPr>
        <w:t>Bí</w:t>
      </w:r>
      <w:proofErr w:type="spellEnd"/>
      <w:r w:rsidRPr="00DB663E">
        <w:rPr>
          <w:rFonts w:asciiTheme="minorHAnsi" w:hAnsiTheme="minorHAnsi" w:cstheme="minorHAnsi"/>
          <w:i/>
          <w:color w:val="231F20"/>
          <w:spacing w:val="-7"/>
          <w:sz w:val="24"/>
          <w:szCs w:val="24"/>
        </w:rPr>
        <w:t xml:space="preserve"> </w:t>
      </w:r>
      <w:proofErr w:type="spellStart"/>
      <w:r w:rsidRPr="00DB663E">
        <w:rPr>
          <w:rFonts w:asciiTheme="minorHAnsi" w:hAnsiTheme="minorHAnsi" w:cstheme="minorHAnsi"/>
          <w:i/>
          <w:color w:val="231F20"/>
          <w:sz w:val="24"/>
          <w:szCs w:val="24"/>
        </w:rPr>
        <w:t>Cineálta</w:t>
      </w:r>
      <w:proofErr w:type="spellEnd"/>
      <w:r w:rsidRPr="00DB663E">
        <w:rPr>
          <w:rFonts w:asciiTheme="minorHAnsi" w:hAnsiTheme="minorHAnsi" w:cstheme="minorHAnsi"/>
          <w:i/>
          <w:color w:val="231F20"/>
          <w:sz w:val="24"/>
          <w:szCs w:val="24"/>
        </w:rPr>
        <w:t>:</w:t>
      </w:r>
      <w:r w:rsidRPr="00DB663E">
        <w:rPr>
          <w:rFonts w:asciiTheme="minorHAnsi" w:hAnsiTheme="minorHAnsi" w:cstheme="minorHAnsi"/>
          <w:i/>
          <w:color w:val="231F20"/>
          <w:spacing w:val="-7"/>
          <w:sz w:val="24"/>
          <w:szCs w:val="24"/>
        </w:rPr>
        <w:t xml:space="preserve"> </w:t>
      </w:r>
      <w:r w:rsidRPr="00DB663E">
        <w:rPr>
          <w:rFonts w:asciiTheme="minorHAnsi" w:hAnsiTheme="minorHAnsi" w:cstheme="minorHAnsi"/>
          <w:i/>
          <w:color w:val="231F20"/>
          <w:sz w:val="24"/>
          <w:szCs w:val="24"/>
        </w:rPr>
        <w:t>Procedures</w:t>
      </w:r>
      <w:r w:rsidRPr="00DB663E">
        <w:rPr>
          <w:rFonts w:asciiTheme="minorHAnsi" w:hAnsiTheme="minorHAnsi" w:cstheme="minorHAnsi"/>
          <w:i/>
          <w:color w:val="231F20"/>
          <w:spacing w:val="-9"/>
          <w:sz w:val="24"/>
          <w:szCs w:val="24"/>
        </w:rPr>
        <w:t xml:space="preserve"> </w:t>
      </w:r>
      <w:r w:rsidRPr="00DB663E">
        <w:rPr>
          <w:rFonts w:asciiTheme="minorHAnsi" w:hAnsiTheme="minorHAnsi" w:cstheme="minorHAnsi"/>
          <w:i/>
          <w:color w:val="231F20"/>
          <w:sz w:val="24"/>
          <w:szCs w:val="24"/>
        </w:rPr>
        <w:t>to</w:t>
      </w:r>
      <w:r w:rsidRPr="00DB663E">
        <w:rPr>
          <w:rFonts w:asciiTheme="minorHAnsi" w:hAnsiTheme="minorHAnsi" w:cstheme="minorHAnsi"/>
          <w:i/>
          <w:color w:val="231F20"/>
          <w:spacing w:val="-7"/>
          <w:sz w:val="24"/>
          <w:szCs w:val="24"/>
        </w:rPr>
        <w:t xml:space="preserve"> </w:t>
      </w:r>
      <w:r w:rsidRPr="00DB663E">
        <w:rPr>
          <w:rFonts w:asciiTheme="minorHAnsi" w:hAnsiTheme="minorHAnsi" w:cstheme="minorHAnsi"/>
          <w:i/>
          <w:color w:val="231F20"/>
          <w:sz w:val="24"/>
          <w:szCs w:val="24"/>
        </w:rPr>
        <w:t>Prevent</w:t>
      </w:r>
      <w:r w:rsidRPr="00DB663E">
        <w:rPr>
          <w:rFonts w:asciiTheme="minorHAnsi" w:hAnsiTheme="minorHAnsi" w:cstheme="minorHAnsi"/>
          <w:i/>
          <w:color w:val="231F20"/>
          <w:spacing w:val="-7"/>
          <w:sz w:val="24"/>
          <w:szCs w:val="24"/>
        </w:rPr>
        <w:t xml:space="preserve"> </w:t>
      </w:r>
      <w:r w:rsidRPr="00DB663E">
        <w:rPr>
          <w:rFonts w:asciiTheme="minorHAnsi" w:hAnsiTheme="minorHAnsi" w:cstheme="minorHAnsi"/>
          <w:i/>
          <w:color w:val="231F20"/>
          <w:sz w:val="24"/>
          <w:szCs w:val="24"/>
        </w:rPr>
        <w:t xml:space="preserve">and Address Bullying </w:t>
      </w:r>
      <w:proofErr w:type="spellStart"/>
      <w:r w:rsidRPr="00DB663E">
        <w:rPr>
          <w:rFonts w:asciiTheme="minorHAnsi" w:hAnsiTheme="minorHAnsi" w:cstheme="minorHAnsi"/>
          <w:i/>
          <w:color w:val="231F20"/>
          <w:sz w:val="24"/>
          <w:szCs w:val="24"/>
        </w:rPr>
        <w:t>Behaviour</w:t>
      </w:r>
      <w:proofErr w:type="spellEnd"/>
      <w:r w:rsidRPr="00DB663E">
        <w:rPr>
          <w:rFonts w:asciiTheme="minorHAnsi" w:hAnsiTheme="minorHAnsi" w:cstheme="minorHAnsi"/>
          <w:i/>
          <w:color w:val="231F20"/>
          <w:sz w:val="24"/>
          <w:szCs w:val="24"/>
        </w:rPr>
        <w:t xml:space="preserve"> for Primary and Post-Primary Schools </w:t>
      </w:r>
      <w:r w:rsidRPr="00DB663E">
        <w:rPr>
          <w:rFonts w:asciiTheme="minorHAnsi" w:hAnsiTheme="minorHAnsi" w:cstheme="minorHAnsi"/>
          <w:color w:val="231F20"/>
          <w:sz w:val="24"/>
          <w:szCs w:val="24"/>
        </w:rPr>
        <w:t>2024.</w:t>
      </w:r>
    </w:p>
    <w:p w14:paraId="63D4C0BE" w14:textId="77777777" w:rsidR="00AA70D5" w:rsidRPr="00DB663E" w:rsidRDefault="00382671">
      <w:pPr>
        <w:pStyle w:val="BodyText"/>
        <w:spacing w:before="113" w:line="254" w:lineRule="auto"/>
        <w:ind w:left="1254" w:right="186"/>
        <w:rPr>
          <w:rFonts w:asciiTheme="minorHAnsi" w:hAnsiTheme="minorHAnsi" w:cstheme="minorHAnsi"/>
          <w:sz w:val="24"/>
          <w:szCs w:val="24"/>
        </w:rPr>
      </w:pP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board</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management</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acknowledges</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bullying</w:t>
      </w:r>
      <w:r w:rsidRPr="00DB663E">
        <w:rPr>
          <w:rFonts w:asciiTheme="minorHAnsi" w:hAnsiTheme="minorHAnsi" w:cstheme="minorHAnsi"/>
          <w:color w:val="231F20"/>
          <w:spacing w:val="-3"/>
          <w:sz w:val="24"/>
          <w:szCs w:val="24"/>
        </w:rPr>
        <w:t xml:space="preserv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interferes</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with</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rights 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child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set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out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United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Nations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Convention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Rights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Child.</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We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 xml:space="preserve">all, as a school community, have a responsibility to work together to prevent and address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and to deal with the negative impact of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w:t>
      </w:r>
    </w:p>
    <w:p w14:paraId="73F3321B" w14:textId="77777777" w:rsidR="00AA70D5" w:rsidRPr="00DB663E" w:rsidRDefault="00382671">
      <w:pPr>
        <w:pStyle w:val="BodyText"/>
        <w:spacing w:before="114" w:line="254" w:lineRule="auto"/>
        <w:ind w:left="1254"/>
        <w:rPr>
          <w:rFonts w:asciiTheme="minorHAnsi" w:hAnsiTheme="minorHAnsi" w:cstheme="minorHAnsi"/>
          <w:sz w:val="24"/>
          <w:szCs w:val="24"/>
        </w:rPr>
      </w:pPr>
      <w:r w:rsidRPr="00DB663E">
        <w:rPr>
          <w:rFonts w:asciiTheme="minorHAnsi" w:hAnsiTheme="minorHAnsi" w:cstheme="minorHAnsi"/>
          <w:color w:val="231F20"/>
          <w:sz w:val="24"/>
          <w:szCs w:val="24"/>
        </w:rPr>
        <w:t>We are committed to ensuring that all students who attend our school are kept safe from harm</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wellbeing</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our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students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is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at</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forefront</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everything</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we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do.</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 xml:space="preserve">We </w:t>
      </w:r>
      <w:proofErr w:type="spellStart"/>
      <w:r w:rsidRPr="00DB663E">
        <w:rPr>
          <w:rFonts w:asciiTheme="minorHAnsi" w:hAnsiTheme="minorHAnsi" w:cstheme="minorHAnsi"/>
          <w:color w:val="231F20"/>
          <w:sz w:val="24"/>
          <w:szCs w:val="24"/>
        </w:rPr>
        <w:t>recognise</w:t>
      </w:r>
      <w:proofErr w:type="spellEnd"/>
      <w:r w:rsidRPr="00DB663E">
        <w:rPr>
          <w:rFonts w:asciiTheme="minorHAnsi" w:hAnsiTheme="minorHAnsi" w:cstheme="minorHAnsi"/>
          <w:color w:val="231F20"/>
          <w:sz w:val="24"/>
          <w:szCs w:val="24"/>
        </w:rPr>
        <w:t xml:space="preserve"> the negative impact that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can have on the lives of</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our</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 xml:space="preserve">students and we are fully committed to preventing and addressing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w:t>
      </w:r>
    </w:p>
    <w:p w14:paraId="765AC00E" w14:textId="773504C2" w:rsidR="00523D45" w:rsidRPr="00523D45" w:rsidRDefault="00382671" w:rsidP="00523D45">
      <w:pPr>
        <w:pStyle w:val="BodyText"/>
        <w:spacing w:before="114" w:line="254" w:lineRule="auto"/>
        <w:ind w:left="1254" w:right="124"/>
        <w:rPr>
          <w:rFonts w:asciiTheme="minorHAnsi" w:hAnsiTheme="minorHAnsi" w:cstheme="minorHAnsi"/>
          <w:color w:val="231F20"/>
          <w:sz w:val="24"/>
          <w:szCs w:val="24"/>
        </w:rPr>
      </w:pPr>
      <w:r w:rsidRPr="00DB663E">
        <w:rPr>
          <w:rFonts w:asciiTheme="minorHAnsi" w:hAnsiTheme="minorHAnsi" w:cstheme="minorHAnsi"/>
          <w:color w:val="231F20"/>
          <w:sz w:val="24"/>
          <w:szCs w:val="24"/>
        </w:rPr>
        <w:t>We confirm that</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we</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will, in accordance</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with our</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obligations under</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equality</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legislation, take all</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such</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steps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are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reasonably</w:t>
      </w:r>
      <w:r w:rsidRPr="00DB663E">
        <w:rPr>
          <w:rFonts w:asciiTheme="minorHAnsi" w:hAnsiTheme="minorHAnsi" w:cstheme="minorHAnsi"/>
          <w:color w:val="231F20"/>
          <w:spacing w:val="-11"/>
          <w:sz w:val="24"/>
          <w:szCs w:val="24"/>
        </w:rPr>
        <w:t xml:space="preserve"> </w:t>
      </w:r>
      <w:r w:rsidRPr="00DB663E">
        <w:rPr>
          <w:rFonts w:asciiTheme="minorHAnsi" w:hAnsiTheme="minorHAnsi" w:cstheme="minorHAnsi"/>
          <w:color w:val="231F20"/>
          <w:sz w:val="24"/>
          <w:szCs w:val="24"/>
        </w:rPr>
        <w:t>practicable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prevent</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harassment</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students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or</w:t>
      </w:r>
      <w:r w:rsidRPr="00DB663E">
        <w:rPr>
          <w:rFonts w:asciiTheme="minorHAnsi" w:hAnsiTheme="minorHAnsi" w:cstheme="minorHAnsi"/>
          <w:color w:val="231F20"/>
          <w:spacing w:val="-10"/>
          <w:sz w:val="24"/>
          <w:szCs w:val="24"/>
        </w:rPr>
        <w:t xml:space="preserve"> </w:t>
      </w:r>
      <w:r w:rsidRPr="00DB663E">
        <w:rPr>
          <w:rFonts w:asciiTheme="minorHAnsi" w:hAnsiTheme="minorHAnsi" w:cstheme="minorHAnsi"/>
          <w:color w:val="231F20"/>
          <w:sz w:val="24"/>
          <w:szCs w:val="24"/>
        </w:rPr>
        <w:t xml:space="preserve">staﬀ on any of the nine grounds specified: gender, civil status, family status, sexual orientation, religion, age, disability, race and membership of the </w:t>
      </w:r>
      <w:proofErr w:type="spellStart"/>
      <w:r w:rsidRPr="00DB663E">
        <w:rPr>
          <w:rFonts w:asciiTheme="minorHAnsi" w:hAnsiTheme="minorHAnsi" w:cstheme="minorHAnsi"/>
          <w:color w:val="231F20"/>
          <w:sz w:val="24"/>
          <w:szCs w:val="24"/>
        </w:rPr>
        <w:t>Traveller</w:t>
      </w:r>
      <w:proofErr w:type="spellEnd"/>
      <w:r w:rsidRPr="00DB663E">
        <w:rPr>
          <w:rFonts w:asciiTheme="minorHAnsi" w:hAnsiTheme="minorHAnsi" w:cstheme="minorHAnsi"/>
          <w:color w:val="231F20"/>
          <w:sz w:val="24"/>
          <w:szCs w:val="24"/>
        </w:rPr>
        <w:t xml:space="preserve"> community.</w:t>
      </w:r>
      <w:r w:rsidR="00523D45" w:rsidRPr="00523D45">
        <w:t xml:space="preserve"> </w:t>
      </w:r>
      <w:r w:rsidR="00523D45" w:rsidRPr="00523D45">
        <w:rPr>
          <w:rFonts w:asciiTheme="minorHAnsi" w:hAnsiTheme="minorHAnsi" w:cstheme="minorHAnsi"/>
          <w:color w:val="231F20"/>
          <w:sz w:val="24"/>
          <w:szCs w:val="24"/>
        </w:rPr>
        <w:t>We confirm that we will take all steps that are reasonably practicable to prevent all bullying or</w:t>
      </w:r>
      <w:r w:rsidR="00523D45">
        <w:rPr>
          <w:rFonts w:asciiTheme="minorHAnsi" w:hAnsiTheme="minorHAnsi" w:cstheme="minorHAnsi"/>
          <w:color w:val="231F20"/>
          <w:sz w:val="24"/>
          <w:szCs w:val="24"/>
        </w:rPr>
        <w:t xml:space="preserve"> </w:t>
      </w:r>
      <w:r w:rsidR="00523D45" w:rsidRPr="00523D45">
        <w:rPr>
          <w:rFonts w:asciiTheme="minorHAnsi" w:hAnsiTheme="minorHAnsi" w:cstheme="minorHAnsi"/>
          <w:color w:val="231F20"/>
          <w:sz w:val="24"/>
          <w:szCs w:val="24"/>
        </w:rPr>
        <w:t>harassment of our students in whatever form and however motivated.</w:t>
      </w:r>
    </w:p>
    <w:p w14:paraId="3F9AB72E" w14:textId="442734AC" w:rsidR="00523D45" w:rsidRPr="00523D45" w:rsidRDefault="00523D45" w:rsidP="00523D45">
      <w:pPr>
        <w:pStyle w:val="BodyText"/>
        <w:spacing w:before="114" w:line="254" w:lineRule="auto"/>
        <w:ind w:left="1254" w:right="124"/>
        <w:rPr>
          <w:rFonts w:asciiTheme="minorHAnsi" w:hAnsiTheme="minorHAnsi" w:cstheme="minorHAnsi"/>
          <w:color w:val="231F20"/>
          <w:sz w:val="24"/>
          <w:szCs w:val="24"/>
        </w:rPr>
      </w:pPr>
      <w:r w:rsidRPr="00523D45">
        <w:rPr>
          <w:rFonts w:asciiTheme="minorHAnsi" w:hAnsiTheme="minorHAnsi" w:cstheme="minorHAnsi"/>
          <w:color w:val="231F20"/>
          <w:sz w:val="24"/>
          <w:szCs w:val="24"/>
        </w:rPr>
        <w:t xml:space="preserve">Catholic schools have a distinctive understanding of the human person, </w:t>
      </w:r>
      <w:proofErr w:type="spellStart"/>
      <w:r w:rsidRPr="00523D45">
        <w:rPr>
          <w:rFonts w:asciiTheme="minorHAnsi" w:hAnsiTheme="minorHAnsi" w:cstheme="minorHAnsi"/>
          <w:color w:val="231F20"/>
          <w:sz w:val="24"/>
          <w:szCs w:val="24"/>
        </w:rPr>
        <w:t>recognising</w:t>
      </w:r>
      <w:proofErr w:type="spellEnd"/>
      <w:r w:rsidRPr="00523D45">
        <w:rPr>
          <w:rFonts w:asciiTheme="minorHAnsi" w:hAnsiTheme="minorHAnsi" w:cstheme="minorHAnsi"/>
          <w:color w:val="231F20"/>
          <w:sz w:val="24"/>
          <w:szCs w:val="24"/>
        </w:rPr>
        <w:t xml:space="preserve"> that every</w:t>
      </w:r>
      <w:r>
        <w:rPr>
          <w:rFonts w:asciiTheme="minorHAnsi" w:hAnsiTheme="minorHAnsi" w:cstheme="minorHAnsi"/>
          <w:color w:val="231F20"/>
          <w:sz w:val="24"/>
          <w:szCs w:val="24"/>
        </w:rPr>
        <w:t xml:space="preserve"> </w:t>
      </w:r>
      <w:r w:rsidRPr="00523D45">
        <w:rPr>
          <w:rFonts w:asciiTheme="minorHAnsi" w:hAnsiTheme="minorHAnsi" w:cstheme="minorHAnsi"/>
          <w:color w:val="231F20"/>
          <w:sz w:val="24"/>
          <w:szCs w:val="24"/>
        </w:rPr>
        <w:t>person is created in God</w:t>
      </w:r>
      <w:r>
        <w:rPr>
          <w:rFonts w:asciiTheme="minorHAnsi" w:hAnsiTheme="minorHAnsi" w:cstheme="minorHAnsi"/>
          <w:color w:val="231F20"/>
          <w:sz w:val="24"/>
          <w:szCs w:val="24"/>
        </w:rPr>
        <w:t>’</w:t>
      </w:r>
      <w:r w:rsidRPr="00523D45">
        <w:rPr>
          <w:rFonts w:asciiTheme="minorHAnsi" w:hAnsiTheme="minorHAnsi" w:cstheme="minorHAnsi"/>
          <w:color w:val="231F20"/>
          <w:sz w:val="24"/>
          <w:szCs w:val="24"/>
        </w:rPr>
        <w:t>s image and likeness and has inherent dignity as a child of God. This is the</w:t>
      </w:r>
      <w:r>
        <w:rPr>
          <w:rFonts w:asciiTheme="minorHAnsi" w:hAnsiTheme="minorHAnsi" w:cstheme="minorHAnsi"/>
          <w:color w:val="231F20"/>
          <w:sz w:val="24"/>
          <w:szCs w:val="24"/>
        </w:rPr>
        <w:t xml:space="preserve"> </w:t>
      </w:r>
      <w:r w:rsidRPr="00523D45">
        <w:rPr>
          <w:rFonts w:asciiTheme="minorHAnsi" w:hAnsiTheme="minorHAnsi" w:cstheme="minorHAnsi"/>
          <w:color w:val="231F20"/>
          <w:sz w:val="24"/>
          <w:szCs w:val="24"/>
        </w:rPr>
        <w:t>basis for ensuring that everybody in our school is treated with respect and care, in accordance with</w:t>
      </w:r>
      <w:r>
        <w:rPr>
          <w:rFonts w:asciiTheme="minorHAnsi" w:hAnsiTheme="minorHAnsi" w:cstheme="minorHAnsi"/>
          <w:color w:val="231F20"/>
          <w:sz w:val="24"/>
          <w:szCs w:val="24"/>
        </w:rPr>
        <w:t xml:space="preserve"> </w:t>
      </w:r>
      <w:r w:rsidRPr="00523D45">
        <w:rPr>
          <w:rFonts w:asciiTheme="minorHAnsi" w:hAnsiTheme="minorHAnsi" w:cstheme="minorHAnsi"/>
          <w:color w:val="231F20"/>
          <w:sz w:val="24"/>
          <w:szCs w:val="24"/>
        </w:rPr>
        <w:t>the Catholic Schedule.</w:t>
      </w:r>
    </w:p>
    <w:p w14:paraId="53D62407" w14:textId="117AC32E" w:rsidR="00AA70D5" w:rsidRPr="00523D45" w:rsidRDefault="00523D45" w:rsidP="00523D45">
      <w:pPr>
        <w:pStyle w:val="BodyText"/>
        <w:spacing w:before="114" w:line="254" w:lineRule="auto"/>
        <w:ind w:left="1254" w:right="124"/>
        <w:rPr>
          <w:rFonts w:asciiTheme="minorHAnsi" w:hAnsiTheme="minorHAnsi" w:cstheme="minorHAnsi"/>
          <w:color w:val="231F20"/>
          <w:sz w:val="24"/>
          <w:szCs w:val="24"/>
        </w:rPr>
      </w:pPr>
      <w:r w:rsidRPr="00523D45">
        <w:rPr>
          <w:rFonts w:asciiTheme="minorHAnsi" w:hAnsiTheme="minorHAnsi" w:cstheme="minorHAnsi"/>
          <w:color w:val="231F20"/>
          <w:sz w:val="24"/>
          <w:szCs w:val="24"/>
        </w:rPr>
        <w:t>As a Catholic school, we are committed to respecting the dignity of every individual. No human</w:t>
      </w:r>
      <w:r>
        <w:rPr>
          <w:rFonts w:asciiTheme="minorHAnsi" w:hAnsiTheme="minorHAnsi" w:cstheme="minorHAnsi"/>
          <w:color w:val="231F20"/>
          <w:sz w:val="24"/>
          <w:szCs w:val="24"/>
        </w:rPr>
        <w:t xml:space="preserve"> </w:t>
      </w:r>
      <w:r w:rsidRPr="00523D45">
        <w:rPr>
          <w:rFonts w:asciiTheme="minorHAnsi" w:hAnsiTheme="minorHAnsi" w:cstheme="minorHAnsi"/>
          <w:color w:val="231F20"/>
          <w:sz w:val="24"/>
          <w:szCs w:val="24"/>
        </w:rPr>
        <w:t>person is to be devalued and everybody has a part to play in the school community, regardless of</w:t>
      </w:r>
      <w:r>
        <w:rPr>
          <w:rFonts w:asciiTheme="minorHAnsi" w:hAnsiTheme="minorHAnsi" w:cstheme="minorHAnsi"/>
          <w:color w:val="231F20"/>
          <w:sz w:val="24"/>
          <w:szCs w:val="24"/>
        </w:rPr>
        <w:t xml:space="preserve"> </w:t>
      </w:r>
      <w:r w:rsidRPr="00523D45">
        <w:rPr>
          <w:rFonts w:asciiTheme="minorHAnsi" w:hAnsiTheme="minorHAnsi" w:cstheme="minorHAnsi"/>
          <w:color w:val="231F20"/>
          <w:sz w:val="24"/>
          <w:szCs w:val="24"/>
        </w:rPr>
        <w:t>difference.”</w:t>
      </w:r>
    </w:p>
    <w:p w14:paraId="593101E0" w14:textId="77777777" w:rsidR="00AA70D5" w:rsidRPr="00DB663E" w:rsidRDefault="00AA70D5">
      <w:pPr>
        <w:pStyle w:val="BodyText"/>
        <w:spacing w:before="204"/>
        <w:rPr>
          <w:rFonts w:asciiTheme="minorHAnsi" w:hAnsiTheme="minorHAnsi" w:cstheme="minorHAnsi"/>
          <w:sz w:val="24"/>
          <w:szCs w:val="24"/>
        </w:rPr>
      </w:pPr>
    </w:p>
    <w:p w14:paraId="4821C657" w14:textId="77777777" w:rsidR="00AA70D5" w:rsidRPr="00DB663E" w:rsidRDefault="00382671">
      <w:pPr>
        <w:pStyle w:val="Heading1"/>
        <w:rPr>
          <w:rFonts w:asciiTheme="minorHAnsi" w:hAnsiTheme="minorHAnsi" w:cstheme="minorHAnsi"/>
          <w:sz w:val="24"/>
          <w:szCs w:val="24"/>
        </w:rPr>
      </w:pPr>
      <w:r w:rsidRPr="00DB663E">
        <w:rPr>
          <w:rFonts w:asciiTheme="minorHAnsi" w:hAnsiTheme="minorHAnsi" w:cstheme="minorHAnsi"/>
          <w:color w:val="005951"/>
          <w:sz w:val="24"/>
          <w:szCs w:val="24"/>
        </w:rPr>
        <w:t>Definition</w:t>
      </w:r>
      <w:r w:rsidRPr="00DB663E">
        <w:rPr>
          <w:rFonts w:asciiTheme="minorHAnsi" w:hAnsiTheme="minorHAnsi" w:cstheme="minorHAnsi"/>
          <w:color w:val="005951"/>
          <w:spacing w:val="-5"/>
          <w:sz w:val="24"/>
          <w:szCs w:val="24"/>
        </w:rPr>
        <w:t xml:space="preserve"> </w:t>
      </w:r>
      <w:r w:rsidRPr="00DB663E">
        <w:rPr>
          <w:rFonts w:asciiTheme="minorHAnsi" w:hAnsiTheme="minorHAnsi" w:cstheme="minorHAnsi"/>
          <w:color w:val="005951"/>
          <w:sz w:val="24"/>
          <w:szCs w:val="24"/>
        </w:rPr>
        <w:t>of</w:t>
      </w:r>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pacing w:val="-2"/>
          <w:sz w:val="24"/>
          <w:szCs w:val="24"/>
        </w:rPr>
        <w:t>bullying</w:t>
      </w:r>
    </w:p>
    <w:p w14:paraId="52C2DAE2" w14:textId="77777777" w:rsidR="00AA70D5" w:rsidRPr="00DB663E" w:rsidRDefault="00382671">
      <w:pPr>
        <w:spacing w:before="121" w:line="254" w:lineRule="auto"/>
        <w:ind w:left="1254" w:right="124"/>
        <w:rPr>
          <w:rFonts w:asciiTheme="minorHAnsi" w:hAnsiTheme="minorHAnsi" w:cstheme="minorHAnsi"/>
          <w:sz w:val="24"/>
          <w:szCs w:val="24"/>
        </w:rPr>
      </w:pPr>
      <w:r w:rsidRPr="00DB663E">
        <w:rPr>
          <w:rFonts w:asciiTheme="minorHAnsi" w:hAnsiTheme="minorHAnsi" w:cstheme="minorHAnsi"/>
          <w:color w:val="231F20"/>
          <w:sz w:val="24"/>
          <w:szCs w:val="24"/>
        </w:rPr>
        <w:t xml:space="preserve">Bullying is defined in </w:t>
      </w:r>
      <w:proofErr w:type="spellStart"/>
      <w:r w:rsidRPr="00DB663E">
        <w:rPr>
          <w:rFonts w:asciiTheme="minorHAnsi" w:hAnsiTheme="minorHAnsi" w:cstheme="minorHAnsi"/>
          <w:i/>
          <w:color w:val="231F20"/>
          <w:sz w:val="24"/>
          <w:szCs w:val="24"/>
        </w:rPr>
        <w:t>Cineáltas</w:t>
      </w:r>
      <w:proofErr w:type="spellEnd"/>
      <w:r w:rsidRPr="00DB663E">
        <w:rPr>
          <w:rFonts w:asciiTheme="minorHAnsi" w:hAnsiTheme="minorHAnsi" w:cstheme="minorHAnsi"/>
          <w:i/>
          <w:color w:val="231F20"/>
          <w:sz w:val="24"/>
          <w:szCs w:val="24"/>
        </w:rPr>
        <w:t>:</w:t>
      </w:r>
      <w:r w:rsidRPr="00DB663E">
        <w:rPr>
          <w:rFonts w:asciiTheme="minorHAnsi" w:hAnsiTheme="minorHAnsi" w:cstheme="minorHAnsi"/>
          <w:i/>
          <w:color w:val="231F20"/>
          <w:spacing w:val="-2"/>
          <w:sz w:val="24"/>
          <w:szCs w:val="24"/>
        </w:rPr>
        <w:t xml:space="preserve"> </w:t>
      </w:r>
      <w:r w:rsidRPr="00DB663E">
        <w:rPr>
          <w:rFonts w:asciiTheme="minorHAnsi" w:hAnsiTheme="minorHAnsi" w:cstheme="minorHAnsi"/>
          <w:i/>
          <w:color w:val="231F20"/>
          <w:sz w:val="24"/>
          <w:szCs w:val="24"/>
        </w:rPr>
        <w:t xml:space="preserve">Action Plan on Bullying </w:t>
      </w:r>
      <w:r w:rsidRPr="00DB663E">
        <w:rPr>
          <w:rFonts w:asciiTheme="minorHAnsi" w:hAnsiTheme="minorHAnsi" w:cstheme="minorHAnsi"/>
          <w:color w:val="231F20"/>
          <w:sz w:val="24"/>
          <w:szCs w:val="24"/>
        </w:rPr>
        <w:t xml:space="preserve">and </w:t>
      </w:r>
      <w:proofErr w:type="spellStart"/>
      <w:r w:rsidRPr="00DB663E">
        <w:rPr>
          <w:rFonts w:asciiTheme="minorHAnsi" w:hAnsiTheme="minorHAnsi" w:cstheme="minorHAnsi"/>
          <w:i/>
          <w:color w:val="231F20"/>
          <w:sz w:val="24"/>
          <w:szCs w:val="24"/>
        </w:rPr>
        <w:t>Bí</w:t>
      </w:r>
      <w:proofErr w:type="spellEnd"/>
      <w:r w:rsidRPr="00DB663E">
        <w:rPr>
          <w:rFonts w:asciiTheme="minorHAnsi" w:hAnsiTheme="minorHAnsi" w:cstheme="minorHAnsi"/>
          <w:i/>
          <w:color w:val="231F20"/>
          <w:sz w:val="24"/>
          <w:szCs w:val="24"/>
        </w:rPr>
        <w:t xml:space="preserve"> </w:t>
      </w:r>
      <w:proofErr w:type="spellStart"/>
      <w:r w:rsidRPr="00DB663E">
        <w:rPr>
          <w:rFonts w:asciiTheme="minorHAnsi" w:hAnsiTheme="minorHAnsi" w:cstheme="minorHAnsi"/>
          <w:i/>
          <w:color w:val="231F20"/>
          <w:sz w:val="24"/>
          <w:szCs w:val="24"/>
        </w:rPr>
        <w:t>Cineálta</w:t>
      </w:r>
      <w:proofErr w:type="spellEnd"/>
      <w:r w:rsidRPr="00DB663E">
        <w:rPr>
          <w:rFonts w:asciiTheme="minorHAnsi" w:hAnsiTheme="minorHAnsi" w:cstheme="minorHAnsi"/>
          <w:i/>
          <w:color w:val="231F20"/>
          <w:sz w:val="24"/>
          <w:szCs w:val="24"/>
        </w:rPr>
        <w:t>: Procedures to Prevent and</w:t>
      </w:r>
      <w:r w:rsidRPr="00DB663E">
        <w:rPr>
          <w:rFonts w:asciiTheme="minorHAnsi" w:hAnsiTheme="minorHAnsi" w:cstheme="minorHAnsi"/>
          <w:i/>
          <w:color w:val="231F20"/>
          <w:spacing w:val="-1"/>
          <w:sz w:val="24"/>
          <w:szCs w:val="24"/>
        </w:rPr>
        <w:t xml:space="preserve"> </w:t>
      </w:r>
      <w:r w:rsidRPr="00DB663E">
        <w:rPr>
          <w:rFonts w:asciiTheme="minorHAnsi" w:hAnsiTheme="minorHAnsi" w:cstheme="minorHAnsi"/>
          <w:i/>
          <w:color w:val="231F20"/>
          <w:sz w:val="24"/>
          <w:szCs w:val="24"/>
        </w:rPr>
        <w:t xml:space="preserve">Address Bullying </w:t>
      </w:r>
      <w:proofErr w:type="spellStart"/>
      <w:r w:rsidRPr="00DB663E">
        <w:rPr>
          <w:rFonts w:asciiTheme="minorHAnsi" w:hAnsiTheme="minorHAnsi" w:cstheme="minorHAnsi"/>
          <w:i/>
          <w:color w:val="231F20"/>
          <w:sz w:val="24"/>
          <w:szCs w:val="24"/>
        </w:rPr>
        <w:t>Behaviour</w:t>
      </w:r>
      <w:proofErr w:type="spellEnd"/>
      <w:r w:rsidRPr="00DB663E">
        <w:rPr>
          <w:rFonts w:asciiTheme="minorHAnsi" w:hAnsiTheme="minorHAnsi" w:cstheme="minorHAnsi"/>
          <w:i/>
          <w:color w:val="231F20"/>
          <w:sz w:val="24"/>
          <w:szCs w:val="24"/>
        </w:rPr>
        <w:t xml:space="preserve"> for Primary and Post-Primary Schools </w:t>
      </w:r>
      <w:r w:rsidRPr="00DB663E">
        <w:rPr>
          <w:rFonts w:asciiTheme="minorHAnsi" w:hAnsiTheme="minorHAnsi" w:cstheme="minorHAnsi"/>
          <w:color w:val="231F20"/>
          <w:sz w:val="24"/>
          <w:szCs w:val="24"/>
        </w:rPr>
        <w:t xml:space="preserve">as targeted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online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oﬄine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causes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harm.</w:t>
      </w:r>
      <w:r w:rsidRPr="00DB663E">
        <w:rPr>
          <w:rFonts w:asciiTheme="minorHAnsi" w:hAnsiTheme="minorHAnsi" w:cstheme="minorHAnsi"/>
          <w:color w:val="231F20"/>
          <w:spacing w:val="-11"/>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harm</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caused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can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be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physical,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social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and/or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 xml:space="preserve">emotional in nature.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is repeated over</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 xml:space="preserve">time and involves an imbalance of power in relationships between two people or groups of people in society. The detailed definition is provided in Chapter 2 of the </w:t>
      </w:r>
      <w:proofErr w:type="spellStart"/>
      <w:r w:rsidRPr="00DB663E">
        <w:rPr>
          <w:rFonts w:asciiTheme="minorHAnsi" w:hAnsiTheme="minorHAnsi" w:cstheme="minorHAnsi"/>
          <w:color w:val="231F20"/>
          <w:sz w:val="24"/>
          <w:szCs w:val="24"/>
        </w:rPr>
        <w:t>Bí</w:t>
      </w:r>
      <w:proofErr w:type="spellEnd"/>
      <w:r w:rsidRPr="00DB663E">
        <w:rPr>
          <w:rFonts w:asciiTheme="minorHAnsi" w:hAnsiTheme="minorHAnsi" w:cstheme="minorHAnsi"/>
          <w:color w:val="231F20"/>
          <w:sz w:val="24"/>
          <w:szCs w:val="24"/>
        </w:rPr>
        <w:t xml:space="preserve"> </w:t>
      </w:r>
      <w:proofErr w:type="spellStart"/>
      <w:r w:rsidRPr="00DB663E">
        <w:rPr>
          <w:rFonts w:asciiTheme="minorHAnsi" w:hAnsiTheme="minorHAnsi" w:cstheme="minorHAnsi"/>
          <w:color w:val="231F20"/>
          <w:sz w:val="24"/>
          <w:szCs w:val="24"/>
        </w:rPr>
        <w:t>Cineálta</w:t>
      </w:r>
      <w:proofErr w:type="spellEnd"/>
      <w:r w:rsidRPr="00DB663E">
        <w:rPr>
          <w:rFonts w:asciiTheme="minorHAnsi" w:hAnsiTheme="minorHAnsi" w:cstheme="minorHAnsi"/>
          <w:color w:val="231F20"/>
          <w:sz w:val="24"/>
          <w:szCs w:val="24"/>
        </w:rPr>
        <w:t xml:space="preserve"> procedures.</w:t>
      </w:r>
    </w:p>
    <w:p w14:paraId="185403CB" w14:textId="77777777" w:rsidR="00AA70D5" w:rsidRPr="00DB663E" w:rsidRDefault="00382671">
      <w:pPr>
        <w:pStyle w:val="BodyText"/>
        <w:spacing w:before="115" w:line="254" w:lineRule="auto"/>
        <w:ind w:left="1254"/>
        <w:rPr>
          <w:rFonts w:asciiTheme="minorHAnsi" w:hAnsiTheme="minorHAnsi" w:cstheme="minorHAnsi"/>
          <w:sz w:val="24"/>
          <w:szCs w:val="24"/>
        </w:rPr>
      </w:pPr>
      <w:r w:rsidRPr="00DB663E">
        <w:rPr>
          <w:rFonts w:asciiTheme="minorHAnsi" w:hAnsiTheme="minorHAnsi" w:cstheme="minorHAnsi"/>
          <w:color w:val="231F20"/>
          <w:sz w:val="24"/>
          <w:szCs w:val="24"/>
        </w:rPr>
        <w:t>Each</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required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develop</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implement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w:t>
      </w:r>
      <w:r w:rsidRPr="00DB663E">
        <w:rPr>
          <w:rFonts w:asciiTheme="minorHAnsi" w:hAnsiTheme="minorHAnsi" w:cstheme="minorHAnsi"/>
          <w:color w:val="231F20"/>
          <w:spacing w:val="-4"/>
          <w:sz w:val="24"/>
          <w:szCs w:val="24"/>
        </w:rPr>
        <w:t xml:space="preserve"> </w:t>
      </w:r>
      <w:proofErr w:type="spellStart"/>
      <w:r w:rsidRPr="00DB663E">
        <w:rPr>
          <w:rFonts w:asciiTheme="minorHAnsi" w:hAnsiTheme="minorHAnsi" w:cstheme="minorHAnsi"/>
          <w:color w:val="231F20"/>
          <w:sz w:val="24"/>
          <w:szCs w:val="24"/>
        </w:rPr>
        <w:t>Bí</w:t>
      </w:r>
      <w:proofErr w:type="spellEnd"/>
      <w:r w:rsidRPr="00DB663E">
        <w:rPr>
          <w:rFonts w:asciiTheme="minorHAnsi" w:hAnsiTheme="minorHAnsi" w:cstheme="minorHAnsi"/>
          <w:color w:val="231F20"/>
          <w:spacing w:val="-4"/>
          <w:sz w:val="24"/>
          <w:szCs w:val="24"/>
        </w:rPr>
        <w:t xml:space="preserve"> </w:t>
      </w:r>
      <w:proofErr w:type="spellStart"/>
      <w:r w:rsidRPr="00DB663E">
        <w:rPr>
          <w:rFonts w:asciiTheme="minorHAnsi" w:hAnsiTheme="minorHAnsi" w:cstheme="minorHAnsi"/>
          <w:color w:val="231F20"/>
          <w:sz w:val="24"/>
          <w:szCs w:val="24"/>
        </w:rPr>
        <w:t>Cineálta</w:t>
      </w:r>
      <w:proofErr w:type="spellEnd"/>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policy</w:t>
      </w:r>
      <w:r w:rsidRPr="00DB663E">
        <w:rPr>
          <w:rFonts w:asciiTheme="minorHAnsi" w:hAnsiTheme="minorHAnsi" w:cstheme="minorHAnsi"/>
          <w:color w:val="231F20"/>
          <w:spacing w:val="-10"/>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sets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out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how</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 xml:space="preserve">the school community prevents and addresses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Strategies to deal with inappropriate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that is not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are provided for</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 xml:space="preserve">within the school’s Code of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w:t>
      </w:r>
    </w:p>
    <w:p w14:paraId="6A22479A" w14:textId="77777777" w:rsidR="00AA70D5" w:rsidRPr="00DB663E" w:rsidRDefault="00AA70D5">
      <w:pPr>
        <w:spacing w:line="254" w:lineRule="auto"/>
        <w:rPr>
          <w:rFonts w:asciiTheme="minorHAnsi" w:hAnsiTheme="minorHAnsi" w:cstheme="minorHAnsi"/>
          <w:sz w:val="24"/>
          <w:szCs w:val="24"/>
        </w:rPr>
        <w:sectPr w:rsidR="00AA70D5" w:rsidRPr="00DB663E">
          <w:headerReference w:type="default" r:id="rId7"/>
          <w:footerReference w:type="even" r:id="rId8"/>
          <w:footerReference w:type="default" r:id="rId9"/>
          <w:type w:val="continuous"/>
          <w:pgSz w:w="11910" w:h="16840"/>
          <w:pgMar w:top="1020" w:right="900" w:bottom="1300" w:left="900" w:header="0" w:footer="1104" w:gutter="0"/>
          <w:pgNumType w:start="1"/>
          <w:cols w:space="720"/>
        </w:sectPr>
      </w:pPr>
    </w:p>
    <w:p w14:paraId="4021DC60" w14:textId="77777777" w:rsidR="00AA70D5" w:rsidRPr="00DB663E" w:rsidRDefault="00382671">
      <w:pPr>
        <w:pStyle w:val="Heading1"/>
        <w:spacing w:before="111" w:line="216" w:lineRule="auto"/>
        <w:ind w:left="120" w:right="913"/>
        <w:rPr>
          <w:rFonts w:asciiTheme="minorHAnsi" w:hAnsiTheme="minorHAnsi" w:cstheme="minorHAnsi"/>
          <w:sz w:val="24"/>
          <w:szCs w:val="24"/>
        </w:rPr>
      </w:pPr>
      <w:r w:rsidRPr="00DB663E">
        <w:rPr>
          <w:rFonts w:asciiTheme="minorHAnsi" w:hAnsiTheme="minorHAnsi" w:cstheme="minorHAnsi"/>
          <w:color w:val="005951"/>
          <w:sz w:val="24"/>
          <w:szCs w:val="24"/>
        </w:rPr>
        <w:lastRenderedPageBreak/>
        <w:t>Section</w:t>
      </w:r>
      <w:r w:rsidRPr="00DB663E">
        <w:rPr>
          <w:rFonts w:asciiTheme="minorHAnsi" w:hAnsiTheme="minorHAnsi" w:cstheme="minorHAnsi"/>
          <w:color w:val="005951"/>
          <w:spacing w:val="-16"/>
          <w:sz w:val="24"/>
          <w:szCs w:val="24"/>
        </w:rPr>
        <w:t xml:space="preserve"> </w:t>
      </w:r>
      <w:r w:rsidRPr="00DB663E">
        <w:rPr>
          <w:rFonts w:asciiTheme="minorHAnsi" w:hAnsiTheme="minorHAnsi" w:cstheme="minorHAnsi"/>
          <w:color w:val="005951"/>
          <w:sz w:val="24"/>
          <w:szCs w:val="24"/>
        </w:rPr>
        <w:t>A:</w:t>
      </w:r>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z w:val="24"/>
          <w:szCs w:val="24"/>
        </w:rPr>
        <w:t>Development/review</w:t>
      </w:r>
      <w:r w:rsidRPr="00DB663E">
        <w:rPr>
          <w:rFonts w:asciiTheme="minorHAnsi" w:hAnsiTheme="minorHAnsi" w:cstheme="minorHAnsi"/>
          <w:color w:val="005951"/>
          <w:spacing w:val="-13"/>
          <w:sz w:val="24"/>
          <w:szCs w:val="24"/>
        </w:rPr>
        <w:t xml:space="preserve"> </w:t>
      </w:r>
      <w:r w:rsidRPr="00DB663E">
        <w:rPr>
          <w:rFonts w:asciiTheme="minorHAnsi" w:hAnsiTheme="minorHAnsi" w:cstheme="minorHAnsi"/>
          <w:color w:val="005951"/>
          <w:sz w:val="24"/>
          <w:szCs w:val="24"/>
        </w:rPr>
        <w:t>of</w:t>
      </w:r>
      <w:r w:rsidRPr="00DB663E">
        <w:rPr>
          <w:rFonts w:asciiTheme="minorHAnsi" w:hAnsiTheme="minorHAnsi" w:cstheme="minorHAnsi"/>
          <w:color w:val="005951"/>
          <w:spacing w:val="-12"/>
          <w:sz w:val="24"/>
          <w:szCs w:val="24"/>
        </w:rPr>
        <w:t xml:space="preserve"> </w:t>
      </w:r>
      <w:r w:rsidRPr="00DB663E">
        <w:rPr>
          <w:rFonts w:asciiTheme="minorHAnsi" w:hAnsiTheme="minorHAnsi" w:cstheme="minorHAnsi"/>
          <w:color w:val="005951"/>
          <w:sz w:val="24"/>
          <w:szCs w:val="24"/>
        </w:rPr>
        <w:t>our</w:t>
      </w:r>
      <w:r w:rsidRPr="00DB663E">
        <w:rPr>
          <w:rFonts w:asciiTheme="minorHAnsi" w:hAnsiTheme="minorHAnsi" w:cstheme="minorHAnsi"/>
          <w:color w:val="005951"/>
          <w:spacing w:val="-13"/>
          <w:sz w:val="24"/>
          <w:szCs w:val="24"/>
        </w:rPr>
        <w:t xml:space="preserve"> </w:t>
      </w:r>
      <w:proofErr w:type="spellStart"/>
      <w:r w:rsidRPr="00DB663E">
        <w:rPr>
          <w:rFonts w:asciiTheme="minorHAnsi" w:hAnsiTheme="minorHAnsi" w:cstheme="minorHAnsi"/>
          <w:color w:val="005951"/>
          <w:sz w:val="24"/>
          <w:szCs w:val="24"/>
        </w:rPr>
        <w:t>Bí</w:t>
      </w:r>
      <w:proofErr w:type="spellEnd"/>
      <w:r w:rsidRPr="00DB663E">
        <w:rPr>
          <w:rFonts w:asciiTheme="minorHAnsi" w:hAnsiTheme="minorHAnsi" w:cstheme="minorHAnsi"/>
          <w:color w:val="005951"/>
          <w:spacing w:val="-8"/>
          <w:sz w:val="24"/>
          <w:szCs w:val="24"/>
        </w:rPr>
        <w:t xml:space="preserve"> </w:t>
      </w:r>
      <w:proofErr w:type="spellStart"/>
      <w:r w:rsidRPr="00DB663E">
        <w:rPr>
          <w:rFonts w:asciiTheme="minorHAnsi" w:hAnsiTheme="minorHAnsi" w:cstheme="minorHAnsi"/>
          <w:color w:val="005951"/>
          <w:sz w:val="24"/>
          <w:szCs w:val="24"/>
        </w:rPr>
        <w:t>Cineálta</w:t>
      </w:r>
      <w:proofErr w:type="spellEnd"/>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z w:val="24"/>
          <w:szCs w:val="24"/>
        </w:rPr>
        <w:t>policy</w:t>
      </w:r>
      <w:r w:rsidRPr="00DB663E">
        <w:rPr>
          <w:rFonts w:asciiTheme="minorHAnsi" w:hAnsiTheme="minorHAnsi" w:cstheme="minorHAnsi"/>
          <w:color w:val="005951"/>
          <w:spacing w:val="-14"/>
          <w:sz w:val="24"/>
          <w:szCs w:val="24"/>
        </w:rPr>
        <w:t xml:space="preserve"> </w:t>
      </w:r>
      <w:r w:rsidRPr="00DB663E">
        <w:rPr>
          <w:rFonts w:asciiTheme="minorHAnsi" w:hAnsiTheme="minorHAnsi" w:cstheme="minorHAnsi"/>
          <w:color w:val="005951"/>
          <w:sz w:val="24"/>
          <w:szCs w:val="24"/>
        </w:rPr>
        <w:t>to</w:t>
      </w:r>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z w:val="24"/>
          <w:szCs w:val="24"/>
        </w:rPr>
        <w:t>prevent</w:t>
      </w:r>
      <w:r w:rsidRPr="00DB663E">
        <w:rPr>
          <w:rFonts w:asciiTheme="minorHAnsi" w:hAnsiTheme="minorHAnsi" w:cstheme="minorHAnsi"/>
          <w:color w:val="005951"/>
          <w:spacing w:val="-9"/>
          <w:sz w:val="24"/>
          <w:szCs w:val="24"/>
        </w:rPr>
        <w:t xml:space="preserve"> </w:t>
      </w:r>
      <w:r w:rsidRPr="00DB663E">
        <w:rPr>
          <w:rFonts w:asciiTheme="minorHAnsi" w:hAnsiTheme="minorHAnsi" w:cstheme="minorHAnsi"/>
          <w:color w:val="005951"/>
          <w:sz w:val="24"/>
          <w:szCs w:val="24"/>
        </w:rPr>
        <w:t xml:space="preserve">and address bullying </w:t>
      </w:r>
      <w:proofErr w:type="spellStart"/>
      <w:r w:rsidRPr="00DB663E">
        <w:rPr>
          <w:rFonts w:asciiTheme="minorHAnsi" w:hAnsiTheme="minorHAnsi" w:cstheme="minorHAnsi"/>
          <w:color w:val="005951"/>
          <w:sz w:val="24"/>
          <w:szCs w:val="24"/>
        </w:rPr>
        <w:t>behaviour</w:t>
      </w:r>
      <w:proofErr w:type="spellEnd"/>
    </w:p>
    <w:p w14:paraId="6E102B42" w14:textId="77777777" w:rsidR="00AA70D5" w:rsidRPr="00DB663E" w:rsidRDefault="00382671">
      <w:pPr>
        <w:pStyle w:val="BodyText"/>
        <w:spacing w:before="125" w:line="254" w:lineRule="auto"/>
        <w:ind w:left="120"/>
        <w:rPr>
          <w:rFonts w:asciiTheme="minorHAnsi" w:hAnsiTheme="minorHAnsi" w:cstheme="minorHAnsi"/>
          <w:sz w:val="24"/>
          <w:szCs w:val="24"/>
        </w:rPr>
      </w:pPr>
      <w:r w:rsidRPr="00DB663E">
        <w:rPr>
          <w:rFonts w:asciiTheme="minorHAnsi" w:hAnsiTheme="minorHAnsi" w:cstheme="minorHAnsi"/>
          <w:color w:val="231F20"/>
          <w:sz w:val="24"/>
          <w:szCs w:val="24"/>
        </w:rPr>
        <w:t>All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members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our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community</w:t>
      </w:r>
      <w:r w:rsidRPr="00DB663E">
        <w:rPr>
          <w:rFonts w:asciiTheme="minorHAnsi" w:hAnsiTheme="minorHAnsi" w:cstheme="minorHAnsi"/>
          <w:color w:val="231F20"/>
          <w:spacing w:val="-13"/>
          <w:sz w:val="24"/>
          <w:szCs w:val="24"/>
        </w:rPr>
        <w:t xml:space="preserve"> </w:t>
      </w:r>
      <w:r w:rsidRPr="00DB663E">
        <w:rPr>
          <w:rFonts w:asciiTheme="minorHAnsi" w:hAnsiTheme="minorHAnsi" w:cstheme="minorHAnsi"/>
          <w:color w:val="231F20"/>
          <w:sz w:val="24"/>
          <w:szCs w:val="24"/>
        </w:rPr>
        <w:t>were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provided</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with</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opportunity</w:t>
      </w:r>
      <w:r w:rsidRPr="00DB663E">
        <w:rPr>
          <w:rFonts w:asciiTheme="minorHAnsi" w:hAnsiTheme="minorHAnsi" w:cstheme="minorHAnsi"/>
          <w:color w:val="231F20"/>
          <w:spacing w:val="-10"/>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input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into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 development/review of this policy.</w:t>
      </w:r>
    </w:p>
    <w:p w14:paraId="7D5881C0" w14:textId="77777777" w:rsidR="00AA70D5" w:rsidRPr="00DB663E" w:rsidRDefault="00AA70D5">
      <w:pPr>
        <w:pStyle w:val="BodyText"/>
        <w:spacing w:before="11"/>
        <w:rPr>
          <w:rFonts w:asciiTheme="minorHAnsi" w:hAnsiTheme="minorHAnsi" w:cstheme="minorHAnsi"/>
          <w:sz w:val="24"/>
          <w:szCs w:val="2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AA70D5" w:rsidRPr="00DB663E" w14:paraId="4F755722" w14:textId="77777777">
        <w:trPr>
          <w:trHeight w:val="665"/>
        </w:trPr>
        <w:tc>
          <w:tcPr>
            <w:tcW w:w="2549" w:type="dxa"/>
            <w:tcBorders>
              <w:bottom w:val="single" w:sz="8" w:space="0" w:color="005951"/>
              <w:right w:val="single" w:sz="8" w:space="0" w:color="005951"/>
            </w:tcBorders>
          </w:tcPr>
          <w:p w14:paraId="4776AFD7" w14:textId="77777777" w:rsidR="00AA70D5" w:rsidRPr="00DB663E" w:rsidRDefault="00AA70D5">
            <w:pPr>
              <w:pStyle w:val="TableParagraph"/>
              <w:rPr>
                <w:rFonts w:asciiTheme="minorHAnsi" w:hAnsiTheme="minorHAnsi" w:cstheme="minorHAnsi"/>
                <w:sz w:val="24"/>
                <w:szCs w:val="24"/>
              </w:rPr>
            </w:pPr>
          </w:p>
        </w:tc>
        <w:tc>
          <w:tcPr>
            <w:tcW w:w="2549" w:type="dxa"/>
            <w:tcBorders>
              <w:left w:val="single" w:sz="8" w:space="0" w:color="005951"/>
              <w:bottom w:val="single" w:sz="8" w:space="0" w:color="005951"/>
              <w:right w:val="single" w:sz="8" w:space="0" w:color="005951"/>
            </w:tcBorders>
          </w:tcPr>
          <w:p w14:paraId="2F44A625" w14:textId="77777777" w:rsidR="00AA70D5" w:rsidRPr="00DB663E" w:rsidRDefault="00382671">
            <w:pPr>
              <w:pStyle w:val="TableParagraph"/>
              <w:spacing w:before="17"/>
              <w:ind w:left="76"/>
              <w:rPr>
                <w:rFonts w:asciiTheme="minorHAnsi" w:hAnsiTheme="minorHAnsi" w:cstheme="minorHAnsi"/>
                <w:sz w:val="24"/>
                <w:szCs w:val="24"/>
              </w:rPr>
            </w:pPr>
            <w:r w:rsidRPr="00DB663E">
              <w:rPr>
                <w:rFonts w:asciiTheme="minorHAnsi" w:hAnsiTheme="minorHAnsi" w:cstheme="minorHAnsi"/>
                <w:color w:val="231F20"/>
                <w:sz w:val="24"/>
                <w:szCs w:val="24"/>
              </w:rPr>
              <w:t>Date</w:t>
            </w:r>
            <w:r w:rsidRPr="00DB663E">
              <w:rPr>
                <w:rFonts w:asciiTheme="minorHAnsi" w:hAnsiTheme="minorHAnsi" w:cstheme="minorHAnsi"/>
                <w:color w:val="231F20"/>
                <w:spacing w:val="-6"/>
                <w:sz w:val="24"/>
                <w:szCs w:val="24"/>
              </w:rPr>
              <w:t xml:space="preserve"> </w:t>
            </w:r>
            <w:r w:rsidRPr="00DB663E">
              <w:rPr>
                <w:rFonts w:asciiTheme="minorHAnsi" w:hAnsiTheme="minorHAnsi" w:cstheme="minorHAnsi"/>
                <w:color w:val="231F20"/>
                <w:spacing w:val="-2"/>
                <w:sz w:val="24"/>
                <w:szCs w:val="24"/>
              </w:rPr>
              <w:t>consulted</w:t>
            </w:r>
          </w:p>
        </w:tc>
        <w:tc>
          <w:tcPr>
            <w:tcW w:w="3620" w:type="dxa"/>
            <w:tcBorders>
              <w:left w:val="single" w:sz="8" w:space="0" w:color="005951"/>
              <w:bottom w:val="single" w:sz="8" w:space="0" w:color="005951"/>
            </w:tcBorders>
          </w:tcPr>
          <w:p w14:paraId="77A6A783" w14:textId="77777777" w:rsidR="00AA70D5" w:rsidRPr="00DB663E" w:rsidRDefault="00382671">
            <w:pPr>
              <w:pStyle w:val="TableParagraph"/>
              <w:spacing w:before="17"/>
              <w:ind w:left="77"/>
              <w:rPr>
                <w:rFonts w:asciiTheme="minorHAnsi" w:hAnsiTheme="minorHAnsi" w:cstheme="minorHAnsi"/>
                <w:sz w:val="24"/>
                <w:szCs w:val="24"/>
              </w:rPr>
            </w:pPr>
            <w:r w:rsidRPr="00DB663E">
              <w:rPr>
                <w:rFonts w:asciiTheme="minorHAnsi" w:hAnsiTheme="minorHAnsi" w:cstheme="minorHAnsi"/>
                <w:color w:val="231F20"/>
                <w:sz w:val="24"/>
                <w:szCs w:val="24"/>
              </w:rPr>
              <w:t>Method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pacing w:val="-2"/>
                <w:sz w:val="24"/>
                <w:szCs w:val="24"/>
              </w:rPr>
              <w:t>consultation</w:t>
            </w:r>
          </w:p>
        </w:tc>
      </w:tr>
      <w:tr w:rsidR="00AA70D5" w:rsidRPr="00DB663E" w14:paraId="4DDE168D" w14:textId="77777777">
        <w:trPr>
          <w:trHeight w:val="678"/>
        </w:trPr>
        <w:tc>
          <w:tcPr>
            <w:tcW w:w="2549" w:type="dxa"/>
            <w:tcBorders>
              <w:top w:val="single" w:sz="8" w:space="0" w:color="005951"/>
              <w:bottom w:val="single" w:sz="8" w:space="0" w:color="005951"/>
              <w:right w:val="single" w:sz="8" w:space="0" w:color="005951"/>
            </w:tcBorders>
          </w:tcPr>
          <w:p w14:paraId="639C87A5" w14:textId="77777777" w:rsidR="00AA70D5" w:rsidRPr="00DB663E" w:rsidRDefault="00382671">
            <w:pPr>
              <w:pStyle w:val="TableParagraph"/>
              <w:spacing w:before="20"/>
              <w:ind w:left="74"/>
              <w:rPr>
                <w:rFonts w:asciiTheme="minorHAnsi" w:hAnsiTheme="minorHAnsi" w:cstheme="minorHAnsi"/>
                <w:sz w:val="24"/>
                <w:szCs w:val="24"/>
              </w:rPr>
            </w:pP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6"/>
                <w:sz w:val="24"/>
                <w:szCs w:val="24"/>
              </w:rPr>
              <w:t xml:space="preserve"> </w:t>
            </w:r>
            <w:r w:rsidRPr="00DB663E">
              <w:rPr>
                <w:rFonts w:asciiTheme="minorHAnsi" w:hAnsiTheme="minorHAnsi" w:cstheme="minorHAnsi"/>
                <w:color w:val="231F20"/>
                <w:spacing w:val="-4"/>
                <w:sz w:val="24"/>
                <w:szCs w:val="24"/>
              </w:rPr>
              <w:t>Staﬀ</w:t>
            </w:r>
          </w:p>
        </w:tc>
        <w:tc>
          <w:tcPr>
            <w:tcW w:w="2549" w:type="dxa"/>
            <w:tcBorders>
              <w:top w:val="single" w:sz="8" w:space="0" w:color="005951"/>
              <w:left w:val="single" w:sz="8" w:space="0" w:color="005951"/>
              <w:bottom w:val="single" w:sz="8" w:space="0" w:color="005951"/>
              <w:right w:val="single" w:sz="8" w:space="0" w:color="005951"/>
            </w:tcBorders>
          </w:tcPr>
          <w:p w14:paraId="34C8B7BB" w14:textId="77777777" w:rsidR="00AA70D5" w:rsidRPr="00DB663E" w:rsidRDefault="00640B1E">
            <w:pPr>
              <w:pStyle w:val="TableParagraph"/>
              <w:rPr>
                <w:rFonts w:asciiTheme="minorHAnsi" w:hAnsiTheme="minorHAnsi" w:cstheme="minorHAnsi"/>
                <w:sz w:val="24"/>
                <w:szCs w:val="24"/>
              </w:rPr>
            </w:pPr>
            <w:r w:rsidRPr="00DB663E">
              <w:rPr>
                <w:rFonts w:asciiTheme="minorHAnsi" w:hAnsiTheme="minorHAnsi" w:cstheme="minorHAnsi"/>
                <w:sz w:val="24"/>
                <w:szCs w:val="24"/>
              </w:rPr>
              <w:t>Jan 2025</w:t>
            </w:r>
          </w:p>
          <w:p w14:paraId="07ADD56B" w14:textId="77777777" w:rsidR="00ED012D" w:rsidRPr="00DB663E" w:rsidRDefault="00ED012D">
            <w:pPr>
              <w:pStyle w:val="TableParagraph"/>
              <w:rPr>
                <w:rFonts w:asciiTheme="minorHAnsi" w:hAnsiTheme="minorHAnsi" w:cstheme="minorHAnsi"/>
                <w:sz w:val="24"/>
                <w:szCs w:val="24"/>
              </w:rPr>
            </w:pPr>
          </w:p>
          <w:p w14:paraId="734AD4A6" w14:textId="77777777" w:rsidR="00ED012D" w:rsidRPr="00DB663E" w:rsidRDefault="00ED012D">
            <w:pPr>
              <w:pStyle w:val="TableParagraph"/>
              <w:rPr>
                <w:rFonts w:asciiTheme="minorHAnsi" w:hAnsiTheme="minorHAnsi" w:cstheme="minorHAnsi"/>
                <w:sz w:val="24"/>
                <w:szCs w:val="24"/>
              </w:rPr>
            </w:pPr>
          </w:p>
          <w:p w14:paraId="7E3A9C4A" w14:textId="4C6643F8" w:rsidR="00ED012D" w:rsidRPr="00DB663E" w:rsidRDefault="00ED012D">
            <w:pPr>
              <w:pStyle w:val="TableParagraph"/>
              <w:rPr>
                <w:rFonts w:asciiTheme="minorHAnsi" w:hAnsiTheme="minorHAnsi" w:cstheme="minorHAnsi"/>
                <w:sz w:val="24"/>
                <w:szCs w:val="24"/>
              </w:rPr>
            </w:pPr>
          </w:p>
          <w:p w14:paraId="0A4A4E59" w14:textId="77777777" w:rsidR="00ED012D" w:rsidRPr="00DB663E" w:rsidRDefault="00ED012D">
            <w:pPr>
              <w:pStyle w:val="TableParagraph"/>
              <w:rPr>
                <w:rFonts w:asciiTheme="minorHAnsi" w:hAnsiTheme="minorHAnsi" w:cstheme="minorHAnsi"/>
                <w:sz w:val="24"/>
                <w:szCs w:val="24"/>
              </w:rPr>
            </w:pPr>
          </w:p>
          <w:p w14:paraId="1B93A086" w14:textId="3C00814C"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Feb 2025</w:t>
            </w:r>
          </w:p>
          <w:p w14:paraId="1730EEFF" w14:textId="77777777" w:rsidR="00ED012D" w:rsidRPr="00DB663E" w:rsidRDefault="00ED012D">
            <w:pPr>
              <w:pStyle w:val="TableParagraph"/>
              <w:rPr>
                <w:rFonts w:asciiTheme="minorHAnsi" w:hAnsiTheme="minorHAnsi" w:cstheme="minorHAnsi"/>
                <w:sz w:val="24"/>
                <w:szCs w:val="24"/>
              </w:rPr>
            </w:pPr>
          </w:p>
          <w:p w14:paraId="070CAC0C" w14:textId="040D8EEE"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March 2025</w:t>
            </w:r>
          </w:p>
        </w:tc>
        <w:tc>
          <w:tcPr>
            <w:tcW w:w="3620" w:type="dxa"/>
            <w:tcBorders>
              <w:top w:val="single" w:sz="8" w:space="0" w:color="005951"/>
              <w:left w:val="single" w:sz="8" w:space="0" w:color="005951"/>
              <w:bottom w:val="single" w:sz="8" w:space="0" w:color="005951"/>
            </w:tcBorders>
          </w:tcPr>
          <w:p w14:paraId="614EA7B2" w14:textId="27D2F680" w:rsidR="00AA70D5" w:rsidRPr="00DB663E" w:rsidRDefault="00640B1E">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Staff </w:t>
            </w:r>
            <w:proofErr w:type="gramStart"/>
            <w:r w:rsidRPr="00DB663E">
              <w:rPr>
                <w:rFonts w:asciiTheme="minorHAnsi" w:hAnsiTheme="minorHAnsi" w:cstheme="minorHAnsi"/>
                <w:sz w:val="24"/>
                <w:szCs w:val="24"/>
              </w:rPr>
              <w:t>training</w:t>
            </w:r>
            <w:r w:rsidR="00ED012D" w:rsidRPr="00DB663E">
              <w:rPr>
                <w:rFonts w:asciiTheme="minorHAnsi" w:hAnsiTheme="minorHAnsi" w:cstheme="minorHAnsi"/>
                <w:sz w:val="24"/>
                <w:szCs w:val="24"/>
              </w:rPr>
              <w:t xml:space="preserve"> </w:t>
            </w:r>
            <w:r w:rsidRPr="00DB663E">
              <w:rPr>
                <w:rFonts w:asciiTheme="minorHAnsi" w:hAnsiTheme="minorHAnsi" w:cstheme="minorHAnsi"/>
                <w:sz w:val="24"/>
                <w:szCs w:val="24"/>
              </w:rPr>
              <w:t xml:space="preserve"> by</w:t>
            </w:r>
            <w:proofErr w:type="gramEnd"/>
            <w:r w:rsidRPr="00DB663E">
              <w:rPr>
                <w:rFonts w:asciiTheme="minorHAnsi" w:hAnsiTheme="minorHAnsi" w:cstheme="minorHAnsi"/>
                <w:sz w:val="24"/>
                <w:szCs w:val="24"/>
              </w:rPr>
              <w:t xml:space="preserve"> </w:t>
            </w:r>
            <w:proofErr w:type="spellStart"/>
            <w:r w:rsidRPr="00DB663E">
              <w:rPr>
                <w:rFonts w:asciiTheme="minorHAnsi" w:hAnsiTheme="minorHAnsi" w:cstheme="minorHAnsi"/>
                <w:sz w:val="24"/>
                <w:szCs w:val="24"/>
              </w:rPr>
              <w:t>Oide</w:t>
            </w:r>
            <w:proofErr w:type="spellEnd"/>
            <w:r w:rsidRPr="00DB663E">
              <w:rPr>
                <w:rFonts w:asciiTheme="minorHAnsi" w:hAnsiTheme="minorHAnsi" w:cstheme="minorHAnsi"/>
                <w:sz w:val="24"/>
                <w:szCs w:val="24"/>
              </w:rPr>
              <w:t>.</w:t>
            </w:r>
          </w:p>
          <w:p w14:paraId="309B4647" w14:textId="2B16EC4F" w:rsidR="00640B1E" w:rsidRPr="00DB663E" w:rsidRDefault="00640B1E">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Staff meeting-provided staff with the opportunity to discuss the new </w:t>
            </w:r>
            <w:proofErr w:type="spellStart"/>
            <w:r w:rsidRPr="00DB663E">
              <w:rPr>
                <w:rFonts w:asciiTheme="minorHAnsi" w:hAnsiTheme="minorHAnsi" w:cstheme="minorHAnsi"/>
                <w:sz w:val="24"/>
                <w:szCs w:val="24"/>
              </w:rPr>
              <w:t>Bí</w:t>
            </w:r>
            <w:proofErr w:type="spellEnd"/>
            <w:r w:rsidRPr="00DB663E">
              <w:rPr>
                <w:rFonts w:asciiTheme="minorHAnsi" w:hAnsiTheme="minorHAnsi" w:cstheme="minorHAnsi"/>
                <w:sz w:val="24"/>
                <w:szCs w:val="24"/>
              </w:rPr>
              <w:t xml:space="preserve"> </w:t>
            </w:r>
            <w:proofErr w:type="spellStart"/>
            <w:r w:rsidRPr="00DB663E">
              <w:rPr>
                <w:rFonts w:asciiTheme="minorHAnsi" w:hAnsiTheme="minorHAnsi" w:cstheme="minorHAnsi"/>
                <w:sz w:val="24"/>
                <w:szCs w:val="24"/>
              </w:rPr>
              <w:t>Cinéalta</w:t>
            </w:r>
            <w:proofErr w:type="spellEnd"/>
            <w:r w:rsidR="00ED012D" w:rsidRPr="00DB663E">
              <w:rPr>
                <w:rFonts w:asciiTheme="minorHAnsi" w:hAnsiTheme="minorHAnsi" w:cstheme="minorHAnsi"/>
                <w:sz w:val="24"/>
                <w:szCs w:val="24"/>
              </w:rPr>
              <w:t xml:space="preserve"> action plan.</w:t>
            </w:r>
          </w:p>
          <w:p w14:paraId="29745E9A" w14:textId="77777777" w:rsidR="00ED012D" w:rsidRPr="00DB663E" w:rsidRDefault="00ED012D">
            <w:pPr>
              <w:pStyle w:val="TableParagraph"/>
              <w:rPr>
                <w:rFonts w:asciiTheme="minorHAnsi" w:hAnsiTheme="minorHAnsi" w:cstheme="minorHAnsi"/>
                <w:sz w:val="24"/>
                <w:szCs w:val="24"/>
              </w:rPr>
            </w:pPr>
          </w:p>
          <w:p w14:paraId="513B55B1" w14:textId="01BE5DEF"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Staff questionnaire</w:t>
            </w:r>
          </w:p>
          <w:p w14:paraId="7F264A99" w14:textId="77777777" w:rsidR="00ED012D" w:rsidRPr="00DB663E" w:rsidRDefault="00ED012D">
            <w:pPr>
              <w:pStyle w:val="TableParagraph"/>
              <w:rPr>
                <w:rFonts w:asciiTheme="minorHAnsi" w:hAnsiTheme="minorHAnsi" w:cstheme="minorHAnsi"/>
                <w:sz w:val="24"/>
                <w:szCs w:val="24"/>
              </w:rPr>
            </w:pPr>
          </w:p>
          <w:p w14:paraId="0C30F971" w14:textId="30889687"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Half day closure.</w:t>
            </w:r>
          </w:p>
        </w:tc>
      </w:tr>
      <w:tr w:rsidR="00AA70D5" w:rsidRPr="00DB663E" w14:paraId="1451E51E" w14:textId="77777777">
        <w:trPr>
          <w:trHeight w:val="678"/>
        </w:trPr>
        <w:tc>
          <w:tcPr>
            <w:tcW w:w="2549" w:type="dxa"/>
            <w:tcBorders>
              <w:top w:val="single" w:sz="8" w:space="0" w:color="005951"/>
              <w:bottom w:val="single" w:sz="8" w:space="0" w:color="005951"/>
              <w:right w:val="single" w:sz="8" w:space="0" w:color="005951"/>
            </w:tcBorders>
          </w:tcPr>
          <w:p w14:paraId="5C140965" w14:textId="77777777" w:rsidR="00AA70D5" w:rsidRPr="00DB663E" w:rsidRDefault="00382671">
            <w:pPr>
              <w:pStyle w:val="TableParagraph"/>
              <w:spacing w:before="20"/>
              <w:ind w:left="74"/>
              <w:rPr>
                <w:rFonts w:asciiTheme="minorHAnsi" w:hAnsiTheme="minorHAnsi" w:cstheme="minorHAnsi"/>
                <w:sz w:val="24"/>
                <w:szCs w:val="24"/>
              </w:rPr>
            </w:pPr>
            <w:r w:rsidRPr="00DB663E">
              <w:rPr>
                <w:rFonts w:asciiTheme="minorHAnsi" w:hAnsiTheme="minorHAnsi" w:cstheme="minorHAnsi"/>
                <w:color w:val="231F20"/>
                <w:spacing w:val="-2"/>
                <w:sz w:val="24"/>
                <w:szCs w:val="24"/>
              </w:rPr>
              <w:t>Students</w:t>
            </w:r>
          </w:p>
        </w:tc>
        <w:tc>
          <w:tcPr>
            <w:tcW w:w="2549" w:type="dxa"/>
            <w:tcBorders>
              <w:top w:val="single" w:sz="8" w:space="0" w:color="005951"/>
              <w:left w:val="single" w:sz="8" w:space="0" w:color="005951"/>
              <w:bottom w:val="single" w:sz="8" w:space="0" w:color="005951"/>
              <w:right w:val="single" w:sz="8" w:space="0" w:color="005951"/>
            </w:tcBorders>
          </w:tcPr>
          <w:p w14:paraId="4797DD21" w14:textId="485DDDE7" w:rsidR="00ED012D" w:rsidRPr="00DB663E" w:rsidRDefault="00ED012D" w:rsidP="00ED012D">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Feb 2025 </w:t>
            </w:r>
          </w:p>
          <w:p w14:paraId="5416B6B7" w14:textId="77777777" w:rsidR="00ED012D" w:rsidRPr="00DB663E" w:rsidRDefault="00ED012D" w:rsidP="00ED012D">
            <w:pPr>
              <w:pStyle w:val="TableParagraph"/>
              <w:rPr>
                <w:rFonts w:asciiTheme="minorHAnsi" w:hAnsiTheme="minorHAnsi" w:cstheme="minorHAnsi"/>
                <w:sz w:val="24"/>
                <w:szCs w:val="24"/>
              </w:rPr>
            </w:pPr>
          </w:p>
          <w:p w14:paraId="07B9504C" w14:textId="280B25B0" w:rsidR="00AA70D5" w:rsidRPr="00DB663E" w:rsidRDefault="00ED012D" w:rsidP="00ED012D">
            <w:pPr>
              <w:pStyle w:val="TableParagraph"/>
              <w:rPr>
                <w:rFonts w:asciiTheme="minorHAnsi" w:hAnsiTheme="minorHAnsi" w:cstheme="minorHAnsi"/>
                <w:sz w:val="24"/>
                <w:szCs w:val="24"/>
              </w:rPr>
            </w:pPr>
            <w:r w:rsidRPr="00DB663E">
              <w:rPr>
                <w:rFonts w:asciiTheme="minorHAnsi" w:hAnsiTheme="minorHAnsi" w:cstheme="minorHAnsi"/>
                <w:sz w:val="24"/>
                <w:szCs w:val="24"/>
              </w:rPr>
              <w:t>March 2025</w:t>
            </w:r>
          </w:p>
        </w:tc>
        <w:tc>
          <w:tcPr>
            <w:tcW w:w="3620" w:type="dxa"/>
            <w:tcBorders>
              <w:top w:val="single" w:sz="8" w:space="0" w:color="005951"/>
              <w:left w:val="single" w:sz="8" w:space="0" w:color="005951"/>
              <w:bottom w:val="single" w:sz="8" w:space="0" w:color="005951"/>
            </w:tcBorders>
          </w:tcPr>
          <w:p w14:paraId="3E305D9F" w14:textId="77777777"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Student questionnaire </w:t>
            </w:r>
          </w:p>
          <w:p w14:paraId="75E1C156" w14:textId="77777777" w:rsidR="00ED012D" w:rsidRPr="00DB663E" w:rsidRDefault="00ED012D">
            <w:pPr>
              <w:pStyle w:val="TableParagraph"/>
              <w:rPr>
                <w:rFonts w:asciiTheme="minorHAnsi" w:hAnsiTheme="minorHAnsi" w:cstheme="minorHAnsi"/>
                <w:sz w:val="24"/>
                <w:szCs w:val="24"/>
              </w:rPr>
            </w:pPr>
          </w:p>
          <w:p w14:paraId="40D05361" w14:textId="77777777"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Discuss new procedures, new definition.</w:t>
            </w:r>
          </w:p>
          <w:p w14:paraId="5B453940" w14:textId="77777777" w:rsidR="00ED012D" w:rsidRPr="00DB663E" w:rsidRDefault="00ED012D">
            <w:pPr>
              <w:pStyle w:val="TableParagraph"/>
              <w:rPr>
                <w:rFonts w:asciiTheme="minorHAnsi" w:hAnsiTheme="minorHAnsi" w:cstheme="minorHAnsi"/>
                <w:sz w:val="24"/>
                <w:szCs w:val="24"/>
              </w:rPr>
            </w:pPr>
          </w:p>
          <w:p w14:paraId="6B4A1699" w14:textId="79F3F4AA" w:rsidR="00ED012D" w:rsidRPr="00DB663E" w:rsidRDefault="00ED012D" w:rsidP="00ED012D">
            <w:pPr>
              <w:pStyle w:val="TableParagraph"/>
              <w:rPr>
                <w:rFonts w:asciiTheme="minorHAnsi" w:hAnsiTheme="minorHAnsi" w:cstheme="minorHAnsi"/>
                <w:sz w:val="24"/>
                <w:szCs w:val="24"/>
              </w:rPr>
            </w:pPr>
            <w:r w:rsidRPr="00DB663E">
              <w:rPr>
                <w:rFonts w:asciiTheme="minorHAnsi" w:hAnsiTheme="minorHAnsi" w:cstheme="minorHAnsi"/>
                <w:sz w:val="24"/>
                <w:szCs w:val="24"/>
              </w:rPr>
              <w:t>Feedback sought from children in the formation of a Child Friendly Policy.</w:t>
            </w:r>
          </w:p>
        </w:tc>
      </w:tr>
      <w:tr w:rsidR="00AA70D5" w:rsidRPr="00DB663E" w14:paraId="1B616D5D" w14:textId="77777777">
        <w:trPr>
          <w:trHeight w:val="678"/>
        </w:trPr>
        <w:tc>
          <w:tcPr>
            <w:tcW w:w="2549" w:type="dxa"/>
            <w:tcBorders>
              <w:top w:val="single" w:sz="8" w:space="0" w:color="005951"/>
              <w:bottom w:val="single" w:sz="8" w:space="0" w:color="005951"/>
              <w:right w:val="single" w:sz="8" w:space="0" w:color="005951"/>
            </w:tcBorders>
          </w:tcPr>
          <w:p w14:paraId="24CF7B5A" w14:textId="77777777" w:rsidR="00AA70D5" w:rsidRPr="00DB663E" w:rsidRDefault="00382671">
            <w:pPr>
              <w:pStyle w:val="TableParagraph"/>
              <w:spacing w:before="20"/>
              <w:ind w:left="74"/>
              <w:rPr>
                <w:rFonts w:asciiTheme="minorHAnsi" w:hAnsiTheme="minorHAnsi" w:cstheme="minorHAnsi"/>
                <w:sz w:val="24"/>
                <w:szCs w:val="24"/>
              </w:rPr>
            </w:pPr>
            <w:r w:rsidRPr="00DB663E">
              <w:rPr>
                <w:rFonts w:asciiTheme="minorHAnsi" w:hAnsiTheme="minorHAnsi" w:cstheme="minorHAnsi"/>
                <w:color w:val="231F20"/>
                <w:spacing w:val="-2"/>
                <w:sz w:val="24"/>
                <w:szCs w:val="24"/>
              </w:rPr>
              <w:t>Parents</w:t>
            </w:r>
          </w:p>
        </w:tc>
        <w:tc>
          <w:tcPr>
            <w:tcW w:w="2549" w:type="dxa"/>
            <w:tcBorders>
              <w:top w:val="single" w:sz="8" w:space="0" w:color="005951"/>
              <w:left w:val="single" w:sz="8" w:space="0" w:color="005951"/>
              <w:bottom w:val="single" w:sz="8" w:space="0" w:color="005951"/>
              <w:right w:val="single" w:sz="8" w:space="0" w:color="005951"/>
            </w:tcBorders>
          </w:tcPr>
          <w:p w14:paraId="4712DA08" w14:textId="1EE4D812"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March 2025</w:t>
            </w:r>
          </w:p>
          <w:p w14:paraId="46BC022A" w14:textId="2794C919" w:rsidR="00A93DFA" w:rsidRPr="00DB663E" w:rsidRDefault="00A93DFA">
            <w:pPr>
              <w:pStyle w:val="TableParagraph"/>
              <w:rPr>
                <w:rFonts w:asciiTheme="minorHAnsi" w:hAnsiTheme="minorHAnsi" w:cstheme="minorHAnsi"/>
                <w:sz w:val="24"/>
                <w:szCs w:val="24"/>
              </w:rPr>
            </w:pPr>
          </w:p>
        </w:tc>
        <w:tc>
          <w:tcPr>
            <w:tcW w:w="3620" w:type="dxa"/>
            <w:tcBorders>
              <w:top w:val="single" w:sz="8" w:space="0" w:color="005951"/>
              <w:left w:val="single" w:sz="8" w:space="0" w:color="005951"/>
              <w:bottom w:val="single" w:sz="8" w:space="0" w:color="005951"/>
            </w:tcBorders>
          </w:tcPr>
          <w:p w14:paraId="62B48701" w14:textId="77777777"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Letter to parents explaining new procedures and link to </w:t>
            </w:r>
            <w:proofErr w:type="spellStart"/>
            <w:r w:rsidRPr="00DB663E">
              <w:rPr>
                <w:rFonts w:asciiTheme="minorHAnsi" w:hAnsiTheme="minorHAnsi" w:cstheme="minorHAnsi"/>
                <w:sz w:val="24"/>
                <w:szCs w:val="24"/>
              </w:rPr>
              <w:t>Bí</w:t>
            </w:r>
            <w:proofErr w:type="spellEnd"/>
            <w:r w:rsidRPr="00DB663E">
              <w:rPr>
                <w:rFonts w:asciiTheme="minorHAnsi" w:hAnsiTheme="minorHAnsi" w:cstheme="minorHAnsi"/>
                <w:sz w:val="24"/>
                <w:szCs w:val="24"/>
              </w:rPr>
              <w:t xml:space="preserve"> </w:t>
            </w:r>
            <w:proofErr w:type="spellStart"/>
            <w:r w:rsidRPr="00DB663E">
              <w:rPr>
                <w:rFonts w:asciiTheme="minorHAnsi" w:hAnsiTheme="minorHAnsi" w:cstheme="minorHAnsi"/>
                <w:sz w:val="24"/>
                <w:szCs w:val="24"/>
              </w:rPr>
              <w:t>Cinéalta</w:t>
            </w:r>
            <w:proofErr w:type="spellEnd"/>
            <w:r w:rsidRPr="00DB663E">
              <w:rPr>
                <w:rFonts w:asciiTheme="minorHAnsi" w:hAnsiTheme="minorHAnsi" w:cstheme="minorHAnsi"/>
                <w:sz w:val="24"/>
                <w:szCs w:val="24"/>
              </w:rPr>
              <w:t xml:space="preserve"> document.</w:t>
            </w:r>
          </w:p>
          <w:p w14:paraId="14F7E6CA" w14:textId="77777777" w:rsidR="00ED012D" w:rsidRPr="00DB663E" w:rsidRDefault="00ED012D">
            <w:pPr>
              <w:pStyle w:val="TableParagraph"/>
              <w:rPr>
                <w:rFonts w:asciiTheme="minorHAnsi" w:hAnsiTheme="minorHAnsi" w:cstheme="minorHAnsi"/>
                <w:sz w:val="24"/>
                <w:szCs w:val="24"/>
              </w:rPr>
            </w:pPr>
          </w:p>
          <w:p w14:paraId="6CA63853" w14:textId="77777777"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Parent questionnaire.</w:t>
            </w:r>
          </w:p>
          <w:p w14:paraId="0B27C675" w14:textId="77777777" w:rsidR="00ED012D" w:rsidRPr="00DB663E" w:rsidRDefault="00ED012D">
            <w:pPr>
              <w:pStyle w:val="TableParagraph"/>
              <w:rPr>
                <w:rFonts w:asciiTheme="minorHAnsi" w:hAnsiTheme="minorHAnsi" w:cstheme="minorHAnsi"/>
                <w:sz w:val="24"/>
                <w:szCs w:val="24"/>
              </w:rPr>
            </w:pPr>
          </w:p>
          <w:p w14:paraId="35ABD043" w14:textId="140A4E3C" w:rsidR="00ED012D"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Feedback sought from parents in the formation of a Child Friendly Policy.</w:t>
            </w:r>
          </w:p>
        </w:tc>
      </w:tr>
      <w:tr w:rsidR="00AA70D5" w:rsidRPr="00DB663E" w14:paraId="42361BAD" w14:textId="77777777">
        <w:trPr>
          <w:trHeight w:val="678"/>
        </w:trPr>
        <w:tc>
          <w:tcPr>
            <w:tcW w:w="2549" w:type="dxa"/>
            <w:tcBorders>
              <w:top w:val="single" w:sz="8" w:space="0" w:color="005951"/>
              <w:bottom w:val="single" w:sz="8" w:space="0" w:color="005951"/>
              <w:right w:val="single" w:sz="8" w:space="0" w:color="005951"/>
            </w:tcBorders>
          </w:tcPr>
          <w:p w14:paraId="03AD4628" w14:textId="4CD44737" w:rsidR="00AA70D5" w:rsidRPr="00DB663E" w:rsidRDefault="00382671">
            <w:pPr>
              <w:pStyle w:val="TableParagraph"/>
              <w:spacing w:before="20"/>
              <w:ind w:left="74"/>
              <w:rPr>
                <w:rFonts w:asciiTheme="minorHAnsi" w:hAnsiTheme="minorHAnsi" w:cstheme="minorHAnsi"/>
                <w:sz w:val="24"/>
                <w:szCs w:val="24"/>
              </w:rPr>
            </w:pPr>
            <w:r w:rsidRPr="00DB663E">
              <w:rPr>
                <w:rFonts w:asciiTheme="minorHAnsi" w:hAnsiTheme="minorHAnsi" w:cstheme="minorHAnsi"/>
                <w:color w:val="231F20"/>
                <w:sz w:val="24"/>
                <w:szCs w:val="24"/>
              </w:rPr>
              <w:t>Board</w:t>
            </w:r>
            <w:r w:rsidRPr="00DB663E">
              <w:rPr>
                <w:rFonts w:asciiTheme="minorHAnsi" w:hAnsiTheme="minorHAnsi" w:cstheme="minorHAnsi"/>
                <w:color w:val="231F20"/>
                <w:spacing w:val="-6"/>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8"/>
                <w:sz w:val="24"/>
                <w:szCs w:val="24"/>
              </w:rPr>
              <w:t xml:space="preserve"> </w:t>
            </w:r>
            <w:r w:rsidR="00A93DFA" w:rsidRPr="00DB663E">
              <w:rPr>
                <w:rFonts w:asciiTheme="minorHAnsi" w:hAnsiTheme="minorHAnsi" w:cstheme="minorHAnsi"/>
                <w:color w:val="231F20"/>
                <w:spacing w:val="-2"/>
                <w:sz w:val="24"/>
                <w:szCs w:val="24"/>
              </w:rPr>
              <w:t>M</w:t>
            </w:r>
            <w:r w:rsidRPr="00DB663E">
              <w:rPr>
                <w:rFonts w:asciiTheme="minorHAnsi" w:hAnsiTheme="minorHAnsi" w:cstheme="minorHAnsi"/>
                <w:color w:val="231F20"/>
                <w:spacing w:val="-2"/>
                <w:sz w:val="24"/>
                <w:szCs w:val="24"/>
              </w:rPr>
              <w:t>anagement</w:t>
            </w:r>
          </w:p>
        </w:tc>
        <w:tc>
          <w:tcPr>
            <w:tcW w:w="2549" w:type="dxa"/>
            <w:tcBorders>
              <w:top w:val="single" w:sz="8" w:space="0" w:color="005951"/>
              <w:left w:val="single" w:sz="8" w:space="0" w:color="005951"/>
              <w:bottom w:val="single" w:sz="8" w:space="0" w:color="005951"/>
              <w:right w:val="single" w:sz="8" w:space="0" w:color="005951"/>
            </w:tcBorders>
          </w:tcPr>
          <w:p w14:paraId="296916F1" w14:textId="7BC6403B"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March 2025</w:t>
            </w:r>
          </w:p>
        </w:tc>
        <w:tc>
          <w:tcPr>
            <w:tcW w:w="3620" w:type="dxa"/>
            <w:tcBorders>
              <w:top w:val="single" w:sz="8" w:space="0" w:color="005951"/>
              <w:left w:val="single" w:sz="8" w:space="0" w:color="005951"/>
              <w:bottom w:val="single" w:sz="8" w:space="0" w:color="005951"/>
            </w:tcBorders>
          </w:tcPr>
          <w:p w14:paraId="3FA1EE0C" w14:textId="715AA4CA"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Discuss new guidelines</w:t>
            </w:r>
          </w:p>
        </w:tc>
      </w:tr>
      <w:tr w:rsidR="00AA70D5" w:rsidRPr="00DB663E" w14:paraId="2D53F5C1" w14:textId="77777777">
        <w:trPr>
          <w:trHeight w:val="1065"/>
        </w:trPr>
        <w:tc>
          <w:tcPr>
            <w:tcW w:w="2549" w:type="dxa"/>
            <w:tcBorders>
              <w:top w:val="single" w:sz="8" w:space="0" w:color="005951"/>
              <w:bottom w:val="single" w:sz="8" w:space="0" w:color="005951"/>
              <w:right w:val="single" w:sz="8" w:space="0" w:color="005951"/>
            </w:tcBorders>
          </w:tcPr>
          <w:p w14:paraId="30D0831B" w14:textId="77777777" w:rsidR="00AA70D5" w:rsidRPr="00DB663E" w:rsidRDefault="00382671">
            <w:pPr>
              <w:pStyle w:val="TableParagraph"/>
              <w:spacing w:before="20" w:line="254" w:lineRule="auto"/>
              <w:ind w:left="74"/>
              <w:rPr>
                <w:rFonts w:asciiTheme="minorHAnsi" w:hAnsiTheme="minorHAnsi" w:cstheme="minorHAnsi"/>
                <w:sz w:val="24"/>
                <w:szCs w:val="24"/>
              </w:rPr>
            </w:pPr>
            <w:r w:rsidRPr="00DB663E">
              <w:rPr>
                <w:rFonts w:asciiTheme="minorHAnsi" w:hAnsiTheme="minorHAnsi" w:cstheme="minorHAnsi"/>
                <w:color w:val="231F20"/>
                <w:sz w:val="24"/>
                <w:szCs w:val="24"/>
              </w:rPr>
              <w:t>Wider</w:t>
            </w:r>
            <w:r w:rsidRPr="00DB663E">
              <w:rPr>
                <w:rFonts w:asciiTheme="minorHAnsi" w:hAnsiTheme="minorHAnsi" w:cstheme="minorHAnsi"/>
                <w:color w:val="231F20"/>
                <w:spacing w:val="-15"/>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15"/>
                <w:sz w:val="24"/>
                <w:szCs w:val="24"/>
              </w:rPr>
              <w:t xml:space="preserve"> </w:t>
            </w:r>
            <w:r w:rsidRPr="00DB663E">
              <w:rPr>
                <w:rFonts w:asciiTheme="minorHAnsi" w:hAnsiTheme="minorHAnsi" w:cstheme="minorHAnsi"/>
                <w:color w:val="231F20"/>
                <w:sz w:val="24"/>
                <w:szCs w:val="24"/>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4A4272AF" w14:textId="74058DBB"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June 2025</w:t>
            </w:r>
          </w:p>
        </w:tc>
        <w:tc>
          <w:tcPr>
            <w:tcW w:w="3620" w:type="dxa"/>
            <w:tcBorders>
              <w:top w:val="single" w:sz="8" w:space="0" w:color="005951"/>
              <w:left w:val="single" w:sz="8" w:space="0" w:color="005951"/>
              <w:bottom w:val="single" w:sz="8" w:space="0" w:color="005951"/>
            </w:tcBorders>
          </w:tcPr>
          <w:p w14:paraId="72366F2D" w14:textId="287D9E88" w:rsidR="00AA70D5" w:rsidRPr="00DB663E" w:rsidRDefault="00ED012D">
            <w:pPr>
              <w:pStyle w:val="TableParagraph"/>
              <w:rPr>
                <w:rFonts w:asciiTheme="minorHAnsi" w:hAnsiTheme="minorHAnsi" w:cstheme="minorHAnsi"/>
                <w:sz w:val="24"/>
                <w:szCs w:val="24"/>
              </w:rPr>
            </w:pPr>
            <w:r w:rsidRPr="00DB663E">
              <w:rPr>
                <w:rFonts w:asciiTheme="minorHAnsi" w:hAnsiTheme="minorHAnsi" w:cstheme="minorHAnsi"/>
                <w:sz w:val="24"/>
                <w:szCs w:val="24"/>
              </w:rPr>
              <w:t>Caretaker/Secretary/Cleaner- made aware of new policy</w:t>
            </w:r>
          </w:p>
        </w:tc>
      </w:tr>
      <w:tr w:rsidR="00AA70D5" w:rsidRPr="00DB663E" w14:paraId="32268021" w14:textId="77777777">
        <w:trPr>
          <w:trHeight w:val="678"/>
        </w:trPr>
        <w:tc>
          <w:tcPr>
            <w:tcW w:w="8718" w:type="dxa"/>
            <w:gridSpan w:val="3"/>
            <w:tcBorders>
              <w:top w:val="single" w:sz="8" w:space="0" w:color="005951"/>
              <w:bottom w:val="single" w:sz="8" w:space="0" w:color="005951"/>
            </w:tcBorders>
          </w:tcPr>
          <w:p w14:paraId="0907AFE1" w14:textId="77777777" w:rsidR="00AA70D5" w:rsidRPr="00DB663E" w:rsidRDefault="00AA70D5">
            <w:pPr>
              <w:pStyle w:val="TableParagraph"/>
              <w:spacing w:before="94"/>
              <w:rPr>
                <w:rFonts w:asciiTheme="minorHAnsi" w:hAnsiTheme="minorHAnsi" w:cstheme="minorHAnsi"/>
                <w:sz w:val="24"/>
                <w:szCs w:val="24"/>
              </w:rPr>
            </w:pPr>
          </w:p>
          <w:p w14:paraId="06F2F826" w14:textId="77777777" w:rsidR="00AA70D5" w:rsidRPr="00DB663E" w:rsidRDefault="00382671">
            <w:pPr>
              <w:pStyle w:val="TableParagraph"/>
              <w:ind w:left="74"/>
              <w:rPr>
                <w:rFonts w:asciiTheme="minorHAnsi" w:hAnsiTheme="minorHAnsi" w:cstheme="minorHAnsi"/>
                <w:sz w:val="24"/>
                <w:szCs w:val="24"/>
              </w:rPr>
            </w:pPr>
            <w:r w:rsidRPr="00DB663E">
              <w:rPr>
                <w:rFonts w:asciiTheme="minorHAnsi" w:hAnsiTheme="minorHAnsi" w:cstheme="minorHAnsi"/>
                <w:color w:val="231F20"/>
                <w:sz w:val="24"/>
                <w:szCs w:val="24"/>
              </w:rPr>
              <w:t>Date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policy</w:t>
            </w:r>
            <w:r w:rsidRPr="00DB663E">
              <w:rPr>
                <w:rFonts w:asciiTheme="minorHAnsi" w:hAnsiTheme="minorHAnsi" w:cstheme="minorHAnsi"/>
                <w:color w:val="231F20"/>
                <w:spacing w:val="-13"/>
                <w:sz w:val="24"/>
                <w:szCs w:val="24"/>
              </w:rPr>
              <w:t xml:space="preserve"> </w:t>
            </w:r>
            <w:r w:rsidRPr="00DB663E">
              <w:rPr>
                <w:rFonts w:asciiTheme="minorHAnsi" w:hAnsiTheme="minorHAnsi" w:cstheme="minorHAnsi"/>
                <w:color w:val="231F20"/>
                <w:sz w:val="24"/>
                <w:szCs w:val="24"/>
              </w:rPr>
              <w:t>was</w:t>
            </w:r>
            <w:r w:rsidRPr="00DB663E">
              <w:rPr>
                <w:rFonts w:asciiTheme="minorHAnsi" w:hAnsiTheme="minorHAnsi" w:cstheme="minorHAnsi"/>
                <w:color w:val="231F20"/>
                <w:spacing w:val="-2"/>
                <w:sz w:val="24"/>
                <w:szCs w:val="24"/>
              </w:rPr>
              <w:t xml:space="preserve"> approved:</w:t>
            </w:r>
          </w:p>
        </w:tc>
      </w:tr>
      <w:tr w:rsidR="00AA70D5" w:rsidRPr="00DB663E" w14:paraId="0279D5B7" w14:textId="77777777">
        <w:trPr>
          <w:trHeight w:val="665"/>
        </w:trPr>
        <w:tc>
          <w:tcPr>
            <w:tcW w:w="8718" w:type="dxa"/>
            <w:gridSpan w:val="3"/>
            <w:tcBorders>
              <w:top w:val="single" w:sz="8" w:space="0" w:color="005951"/>
            </w:tcBorders>
          </w:tcPr>
          <w:p w14:paraId="0A0E3FEB" w14:textId="77777777" w:rsidR="00AA70D5" w:rsidRPr="00DB663E" w:rsidRDefault="00AA70D5">
            <w:pPr>
              <w:pStyle w:val="TableParagraph"/>
              <w:spacing w:before="84"/>
              <w:rPr>
                <w:rFonts w:asciiTheme="minorHAnsi" w:hAnsiTheme="minorHAnsi" w:cstheme="minorHAnsi"/>
                <w:sz w:val="24"/>
                <w:szCs w:val="24"/>
              </w:rPr>
            </w:pPr>
          </w:p>
          <w:p w14:paraId="5FB6CA40" w14:textId="77777777" w:rsidR="00AA70D5" w:rsidRPr="00DB663E" w:rsidRDefault="00382671">
            <w:pPr>
              <w:pStyle w:val="TableParagraph"/>
              <w:ind w:left="74"/>
              <w:rPr>
                <w:rFonts w:asciiTheme="minorHAnsi" w:hAnsiTheme="minorHAnsi" w:cstheme="minorHAnsi"/>
                <w:sz w:val="24"/>
                <w:szCs w:val="24"/>
              </w:rPr>
            </w:pPr>
            <w:r w:rsidRPr="00DB663E">
              <w:rPr>
                <w:rFonts w:asciiTheme="minorHAnsi" w:hAnsiTheme="minorHAnsi" w:cstheme="minorHAnsi"/>
                <w:color w:val="231F20"/>
                <w:sz w:val="24"/>
                <w:szCs w:val="24"/>
              </w:rPr>
              <w:t>Date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policy</w:t>
            </w:r>
            <w:r w:rsidRPr="00DB663E">
              <w:rPr>
                <w:rFonts w:asciiTheme="minorHAnsi" w:hAnsiTheme="minorHAnsi" w:cstheme="minorHAnsi"/>
                <w:color w:val="231F20"/>
                <w:spacing w:val="-11"/>
                <w:sz w:val="24"/>
                <w:szCs w:val="24"/>
              </w:rPr>
              <w:t xml:space="preserve"> </w:t>
            </w:r>
            <w:r w:rsidRPr="00DB663E">
              <w:rPr>
                <w:rFonts w:asciiTheme="minorHAnsi" w:hAnsiTheme="minorHAnsi" w:cstheme="minorHAnsi"/>
                <w:color w:val="231F20"/>
                <w:sz w:val="24"/>
                <w:szCs w:val="24"/>
              </w:rPr>
              <w:t>was</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last</w:t>
            </w:r>
            <w:r w:rsidRPr="00DB663E">
              <w:rPr>
                <w:rFonts w:asciiTheme="minorHAnsi" w:hAnsiTheme="minorHAnsi" w:cstheme="minorHAnsi"/>
                <w:color w:val="231F20"/>
                <w:spacing w:val="-2"/>
                <w:sz w:val="24"/>
                <w:szCs w:val="24"/>
              </w:rPr>
              <w:t xml:space="preserve"> reviewed:</w:t>
            </w:r>
          </w:p>
        </w:tc>
      </w:tr>
    </w:tbl>
    <w:p w14:paraId="17088681" w14:textId="77777777" w:rsidR="00AA70D5" w:rsidRPr="00DB663E" w:rsidRDefault="00AA70D5">
      <w:pPr>
        <w:pStyle w:val="BodyText"/>
        <w:spacing w:before="169"/>
        <w:rPr>
          <w:rFonts w:asciiTheme="minorHAnsi" w:hAnsiTheme="minorHAnsi" w:cstheme="minorHAnsi"/>
          <w:sz w:val="24"/>
          <w:szCs w:val="24"/>
        </w:rPr>
      </w:pPr>
    </w:p>
    <w:p w14:paraId="3D1CBF1C" w14:textId="77777777" w:rsidR="00AA70D5" w:rsidRPr="00DB663E" w:rsidRDefault="00382671">
      <w:pPr>
        <w:pStyle w:val="Heading1"/>
        <w:ind w:left="120"/>
        <w:rPr>
          <w:rFonts w:asciiTheme="minorHAnsi" w:hAnsiTheme="minorHAnsi" w:cstheme="minorHAnsi"/>
          <w:sz w:val="24"/>
          <w:szCs w:val="24"/>
        </w:rPr>
      </w:pPr>
      <w:r w:rsidRPr="00DB663E">
        <w:rPr>
          <w:rFonts w:asciiTheme="minorHAnsi" w:hAnsiTheme="minorHAnsi" w:cstheme="minorHAnsi"/>
          <w:color w:val="005951"/>
          <w:sz w:val="24"/>
          <w:szCs w:val="24"/>
        </w:rPr>
        <w:t>Section</w:t>
      </w:r>
      <w:r w:rsidRPr="00DB663E">
        <w:rPr>
          <w:rFonts w:asciiTheme="minorHAnsi" w:hAnsiTheme="minorHAnsi" w:cstheme="minorHAnsi"/>
          <w:color w:val="005951"/>
          <w:spacing w:val="-5"/>
          <w:sz w:val="24"/>
          <w:szCs w:val="24"/>
        </w:rPr>
        <w:t xml:space="preserve"> </w:t>
      </w:r>
      <w:r w:rsidRPr="00DB663E">
        <w:rPr>
          <w:rFonts w:asciiTheme="minorHAnsi" w:hAnsiTheme="minorHAnsi" w:cstheme="minorHAnsi"/>
          <w:color w:val="005951"/>
          <w:sz w:val="24"/>
          <w:szCs w:val="24"/>
        </w:rPr>
        <w:t>B:</w:t>
      </w:r>
      <w:r w:rsidRPr="00DB663E">
        <w:rPr>
          <w:rFonts w:asciiTheme="minorHAnsi" w:hAnsiTheme="minorHAnsi" w:cstheme="minorHAnsi"/>
          <w:color w:val="005951"/>
          <w:spacing w:val="-4"/>
          <w:sz w:val="24"/>
          <w:szCs w:val="24"/>
        </w:rPr>
        <w:t xml:space="preserve"> </w:t>
      </w:r>
      <w:r w:rsidRPr="00DB663E">
        <w:rPr>
          <w:rFonts w:asciiTheme="minorHAnsi" w:hAnsiTheme="minorHAnsi" w:cstheme="minorHAnsi"/>
          <w:color w:val="005951"/>
          <w:sz w:val="24"/>
          <w:szCs w:val="24"/>
        </w:rPr>
        <w:t>Preventing</w:t>
      </w:r>
      <w:r w:rsidRPr="00DB663E">
        <w:rPr>
          <w:rFonts w:asciiTheme="minorHAnsi" w:hAnsiTheme="minorHAnsi" w:cstheme="minorHAnsi"/>
          <w:color w:val="005951"/>
          <w:spacing w:val="-5"/>
          <w:sz w:val="24"/>
          <w:szCs w:val="24"/>
        </w:rPr>
        <w:t xml:space="preserve"> </w:t>
      </w:r>
      <w:r w:rsidRPr="00DB663E">
        <w:rPr>
          <w:rFonts w:asciiTheme="minorHAnsi" w:hAnsiTheme="minorHAnsi" w:cstheme="minorHAnsi"/>
          <w:color w:val="005951"/>
          <w:sz w:val="24"/>
          <w:szCs w:val="24"/>
        </w:rPr>
        <w:t>Bullying</w:t>
      </w:r>
      <w:r w:rsidRPr="00DB663E">
        <w:rPr>
          <w:rFonts w:asciiTheme="minorHAnsi" w:hAnsiTheme="minorHAnsi" w:cstheme="minorHAnsi"/>
          <w:color w:val="005951"/>
          <w:spacing w:val="-4"/>
          <w:sz w:val="24"/>
          <w:szCs w:val="24"/>
        </w:rPr>
        <w:t xml:space="preserve"> </w:t>
      </w:r>
      <w:proofErr w:type="spellStart"/>
      <w:r w:rsidRPr="00DB663E">
        <w:rPr>
          <w:rFonts w:asciiTheme="minorHAnsi" w:hAnsiTheme="minorHAnsi" w:cstheme="minorHAnsi"/>
          <w:color w:val="005951"/>
          <w:spacing w:val="-2"/>
          <w:sz w:val="24"/>
          <w:szCs w:val="24"/>
        </w:rPr>
        <w:t>Behaviour</w:t>
      </w:r>
      <w:proofErr w:type="spellEnd"/>
    </w:p>
    <w:p w14:paraId="12DC6127" w14:textId="71B0C6D6" w:rsidR="00AA70D5" w:rsidRPr="00DB663E" w:rsidRDefault="00AA70D5">
      <w:pPr>
        <w:pStyle w:val="BodyText"/>
        <w:spacing w:before="102"/>
        <w:rPr>
          <w:rFonts w:asciiTheme="minorHAnsi" w:hAnsiTheme="minorHAnsi" w:cstheme="minorHAnsi"/>
          <w:b/>
          <w:sz w:val="24"/>
          <w:szCs w:val="2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A93DFA" w:rsidRPr="00DB663E" w14:paraId="461B7837" w14:textId="77777777" w:rsidTr="00A93DFA">
        <w:trPr>
          <w:trHeight w:val="678"/>
        </w:trPr>
        <w:tc>
          <w:tcPr>
            <w:tcW w:w="8718" w:type="dxa"/>
          </w:tcPr>
          <w:p w14:paraId="13A54381" w14:textId="37730AB0" w:rsidR="00A93DFA" w:rsidRPr="00523D45" w:rsidRDefault="00245149" w:rsidP="00523D45">
            <w:pPr>
              <w:pStyle w:val="BodyText"/>
              <w:spacing w:before="20" w:line="254" w:lineRule="auto"/>
              <w:ind w:left="56"/>
              <w:rPr>
                <w:rFonts w:asciiTheme="minorHAnsi" w:hAnsiTheme="minorHAnsi" w:cstheme="minorHAnsi"/>
                <w:color w:val="231F20"/>
                <w:sz w:val="24"/>
                <w:szCs w:val="24"/>
              </w:rPr>
            </w:pPr>
            <w:r w:rsidRPr="00DB663E">
              <w:rPr>
                <w:rFonts w:asciiTheme="minorHAnsi" w:hAnsiTheme="minorHAnsi" w:cstheme="minorHAnsi"/>
                <w:color w:val="231F20"/>
                <w:sz w:val="24"/>
                <w:szCs w:val="24"/>
              </w:rPr>
              <w:lastRenderedPageBreak/>
              <w:t xml:space="preserve"> </w:t>
            </w:r>
            <w:r w:rsidR="00523D45" w:rsidRPr="00523D45">
              <w:rPr>
                <w:rFonts w:asciiTheme="minorHAnsi" w:hAnsiTheme="minorHAnsi" w:cstheme="minorHAnsi"/>
                <w:color w:val="231F20"/>
                <w:sz w:val="24"/>
                <w:szCs w:val="24"/>
              </w:rPr>
              <w:t>This section sets out the prevention strategies that will be used by this school to address all forms</w:t>
            </w:r>
            <w:r w:rsidR="00523D45">
              <w:rPr>
                <w:rFonts w:asciiTheme="minorHAnsi" w:hAnsiTheme="minorHAnsi" w:cstheme="minorHAnsi"/>
                <w:color w:val="231F20"/>
                <w:sz w:val="24"/>
                <w:szCs w:val="24"/>
              </w:rPr>
              <w:t xml:space="preserve"> </w:t>
            </w:r>
            <w:r w:rsidR="00523D45" w:rsidRPr="00523D45">
              <w:rPr>
                <w:rFonts w:asciiTheme="minorHAnsi" w:hAnsiTheme="minorHAnsi" w:cstheme="minorHAnsi"/>
                <w:color w:val="231F20"/>
                <w:sz w:val="24"/>
                <w:szCs w:val="24"/>
              </w:rPr>
              <w:t xml:space="preserve">of bullying </w:t>
            </w:r>
            <w:proofErr w:type="spellStart"/>
            <w:r w:rsidR="00523D45" w:rsidRPr="00523D45">
              <w:rPr>
                <w:rFonts w:asciiTheme="minorHAnsi" w:hAnsiTheme="minorHAnsi" w:cstheme="minorHAnsi"/>
                <w:color w:val="231F20"/>
                <w:sz w:val="24"/>
                <w:szCs w:val="24"/>
              </w:rPr>
              <w:t>behaviour</w:t>
            </w:r>
            <w:proofErr w:type="spellEnd"/>
            <w:r w:rsidR="00523D45" w:rsidRPr="00523D45">
              <w:rPr>
                <w:rFonts w:asciiTheme="minorHAnsi" w:hAnsiTheme="minorHAnsi" w:cstheme="minorHAnsi"/>
                <w:color w:val="231F20"/>
                <w:sz w:val="24"/>
                <w:szCs w:val="24"/>
              </w:rPr>
              <w:t>, in whatever form and however motivated, including online bullying</w:t>
            </w:r>
            <w:r w:rsidR="00523D45">
              <w:rPr>
                <w:rFonts w:asciiTheme="minorHAnsi" w:hAnsiTheme="minorHAnsi" w:cstheme="minorHAnsi"/>
                <w:color w:val="231F20"/>
                <w:sz w:val="24"/>
                <w:szCs w:val="24"/>
              </w:rPr>
              <w:t xml:space="preserve"> </w:t>
            </w:r>
            <w:proofErr w:type="spellStart"/>
            <w:r w:rsidR="00523D45" w:rsidRPr="00523D45">
              <w:rPr>
                <w:rFonts w:asciiTheme="minorHAnsi" w:hAnsiTheme="minorHAnsi" w:cstheme="minorHAnsi"/>
                <w:color w:val="231F20"/>
                <w:sz w:val="24"/>
                <w:szCs w:val="24"/>
              </w:rPr>
              <w:t>behaviour</w:t>
            </w:r>
            <w:proofErr w:type="spellEnd"/>
            <w:r w:rsidR="00523D45" w:rsidRPr="00523D45">
              <w:rPr>
                <w:rFonts w:asciiTheme="minorHAnsi" w:hAnsiTheme="minorHAnsi" w:cstheme="minorHAnsi"/>
                <w:color w:val="231F20"/>
                <w:sz w:val="24"/>
                <w:szCs w:val="24"/>
              </w:rPr>
              <w:t xml:space="preserve">, homophobic and transphobic bullying </w:t>
            </w:r>
            <w:proofErr w:type="spellStart"/>
            <w:r w:rsidR="00523D45" w:rsidRPr="00523D45">
              <w:rPr>
                <w:rFonts w:asciiTheme="minorHAnsi" w:hAnsiTheme="minorHAnsi" w:cstheme="minorHAnsi"/>
                <w:color w:val="231F20"/>
                <w:sz w:val="24"/>
                <w:szCs w:val="24"/>
              </w:rPr>
              <w:t>behaviour</w:t>
            </w:r>
            <w:proofErr w:type="spellEnd"/>
            <w:r w:rsidR="00523D45" w:rsidRPr="00523D45">
              <w:rPr>
                <w:rFonts w:asciiTheme="minorHAnsi" w:hAnsiTheme="minorHAnsi" w:cstheme="minorHAnsi"/>
                <w:color w:val="231F20"/>
                <w:sz w:val="24"/>
                <w:szCs w:val="24"/>
              </w:rPr>
              <w:t xml:space="preserve">, racist bullying </w:t>
            </w:r>
            <w:proofErr w:type="spellStart"/>
            <w:r w:rsidR="00523D45" w:rsidRPr="00523D45">
              <w:rPr>
                <w:rFonts w:asciiTheme="minorHAnsi" w:hAnsiTheme="minorHAnsi" w:cstheme="minorHAnsi"/>
                <w:color w:val="231F20"/>
                <w:sz w:val="24"/>
                <w:szCs w:val="24"/>
              </w:rPr>
              <w:t>behaviour</w:t>
            </w:r>
            <w:proofErr w:type="spellEnd"/>
            <w:r w:rsidR="00523D45" w:rsidRPr="00523D45">
              <w:rPr>
                <w:rFonts w:asciiTheme="minorHAnsi" w:hAnsiTheme="minorHAnsi" w:cstheme="minorHAnsi"/>
                <w:color w:val="231F20"/>
                <w:sz w:val="24"/>
                <w:szCs w:val="24"/>
              </w:rPr>
              <w:t>, sexist</w:t>
            </w:r>
            <w:r w:rsidR="00523D45">
              <w:rPr>
                <w:rFonts w:asciiTheme="minorHAnsi" w:hAnsiTheme="minorHAnsi" w:cstheme="minorHAnsi"/>
                <w:color w:val="231F20"/>
                <w:sz w:val="24"/>
                <w:szCs w:val="24"/>
              </w:rPr>
              <w:t xml:space="preserve"> </w:t>
            </w:r>
            <w:r w:rsidR="00523D45" w:rsidRPr="00523D45">
              <w:rPr>
                <w:rFonts w:asciiTheme="minorHAnsi" w:hAnsiTheme="minorHAnsi" w:cstheme="minorHAnsi"/>
                <w:color w:val="231F20"/>
                <w:sz w:val="24"/>
                <w:szCs w:val="24"/>
              </w:rPr>
              <w:t xml:space="preserve">bullying </w:t>
            </w:r>
            <w:proofErr w:type="spellStart"/>
            <w:r w:rsidR="00523D45" w:rsidRPr="00523D45">
              <w:rPr>
                <w:rFonts w:asciiTheme="minorHAnsi" w:hAnsiTheme="minorHAnsi" w:cstheme="minorHAnsi"/>
                <w:color w:val="231F20"/>
                <w:sz w:val="24"/>
                <w:szCs w:val="24"/>
              </w:rPr>
              <w:t>behaviour</w:t>
            </w:r>
            <w:proofErr w:type="spellEnd"/>
            <w:r w:rsidR="00523D45" w:rsidRPr="00523D45">
              <w:rPr>
                <w:rFonts w:asciiTheme="minorHAnsi" w:hAnsiTheme="minorHAnsi" w:cstheme="minorHAnsi"/>
                <w:color w:val="231F20"/>
                <w:sz w:val="24"/>
                <w:szCs w:val="24"/>
              </w:rPr>
              <w:t xml:space="preserve"> and sexual harassment.</w:t>
            </w:r>
            <w:r w:rsidR="00523D45" w:rsidRPr="00523D45">
              <w:rPr>
                <w:rFonts w:asciiTheme="minorHAnsi" w:hAnsiTheme="minorHAnsi" w:cstheme="minorHAnsi"/>
                <w:color w:val="231F20"/>
                <w:sz w:val="24"/>
                <w:szCs w:val="24"/>
              </w:rPr>
              <w:t xml:space="preserve"> </w:t>
            </w:r>
            <w:r w:rsidRPr="00DB663E">
              <w:rPr>
                <w:rFonts w:asciiTheme="minorHAnsi" w:hAnsiTheme="minorHAnsi" w:cstheme="minorHAnsi"/>
                <w:color w:val="231F20"/>
                <w:sz w:val="24"/>
                <w:szCs w:val="24"/>
              </w:rPr>
              <w:t xml:space="preserve">(see Chapter 5 of the </w:t>
            </w:r>
            <w:proofErr w:type="spellStart"/>
            <w:r w:rsidRPr="00DB663E">
              <w:rPr>
                <w:rFonts w:asciiTheme="minorHAnsi" w:hAnsiTheme="minorHAnsi" w:cstheme="minorHAnsi"/>
                <w:color w:val="231F20"/>
                <w:sz w:val="24"/>
                <w:szCs w:val="24"/>
              </w:rPr>
              <w:t>Bí</w:t>
            </w:r>
            <w:proofErr w:type="spellEnd"/>
            <w:r w:rsidRPr="00DB663E">
              <w:rPr>
                <w:rFonts w:asciiTheme="minorHAnsi" w:hAnsiTheme="minorHAnsi" w:cstheme="minorHAnsi"/>
                <w:color w:val="231F20"/>
                <w:sz w:val="24"/>
                <w:szCs w:val="24"/>
              </w:rPr>
              <w:t xml:space="preserve"> </w:t>
            </w:r>
            <w:proofErr w:type="spellStart"/>
            <w:r w:rsidRPr="00DB663E">
              <w:rPr>
                <w:rFonts w:asciiTheme="minorHAnsi" w:hAnsiTheme="minorHAnsi" w:cstheme="minorHAnsi"/>
                <w:color w:val="231F20"/>
                <w:sz w:val="24"/>
                <w:szCs w:val="24"/>
              </w:rPr>
              <w:t>Cineálta</w:t>
            </w:r>
            <w:proofErr w:type="spellEnd"/>
            <w:r w:rsidRPr="00DB663E">
              <w:rPr>
                <w:rFonts w:asciiTheme="minorHAnsi" w:hAnsiTheme="minorHAnsi" w:cstheme="minorHAnsi"/>
                <w:color w:val="231F20"/>
                <w:sz w:val="24"/>
                <w:szCs w:val="24"/>
              </w:rPr>
              <w:t xml:space="preserve"> procedures):</w:t>
            </w:r>
          </w:p>
        </w:tc>
      </w:tr>
      <w:tr w:rsidR="00A93DFA" w:rsidRPr="00DB663E" w14:paraId="06DF139F" w14:textId="77777777" w:rsidTr="00A93DFA">
        <w:trPr>
          <w:trHeight w:val="665"/>
        </w:trPr>
        <w:tc>
          <w:tcPr>
            <w:tcW w:w="8718" w:type="dxa"/>
          </w:tcPr>
          <w:p w14:paraId="3844B696" w14:textId="4A04D218" w:rsidR="00523D45" w:rsidRDefault="00523D45" w:rsidP="00523D45">
            <w:pPr>
              <w:pStyle w:val="TableParagraph"/>
              <w:spacing w:before="84"/>
              <w:rPr>
                <w:rFonts w:asciiTheme="minorHAnsi" w:hAnsiTheme="minorHAnsi" w:cstheme="minorHAnsi"/>
                <w:b/>
                <w:sz w:val="24"/>
                <w:szCs w:val="24"/>
              </w:rPr>
            </w:pPr>
            <w:r w:rsidRPr="00523D45">
              <w:rPr>
                <w:rFonts w:asciiTheme="minorHAnsi" w:hAnsiTheme="minorHAnsi" w:cstheme="minorHAnsi"/>
                <w:b/>
                <w:sz w:val="24"/>
                <w:szCs w:val="24"/>
              </w:rPr>
              <w:t>In developing the preventative strategies which this school will use to prevent all forms of</w:t>
            </w:r>
            <w:r>
              <w:rPr>
                <w:rFonts w:asciiTheme="minorHAnsi" w:hAnsiTheme="minorHAnsi" w:cstheme="minorHAnsi"/>
                <w:b/>
                <w:sz w:val="24"/>
                <w:szCs w:val="24"/>
              </w:rPr>
              <w:t xml:space="preserve"> </w:t>
            </w:r>
            <w:r w:rsidRPr="00523D45">
              <w:rPr>
                <w:rFonts w:asciiTheme="minorHAnsi" w:hAnsiTheme="minorHAnsi" w:cstheme="minorHAnsi"/>
                <w:b/>
                <w:sz w:val="24"/>
                <w:szCs w:val="24"/>
              </w:rPr>
              <w:t xml:space="preserve">bullying </w:t>
            </w:r>
            <w:proofErr w:type="spellStart"/>
            <w:r w:rsidRPr="00523D45">
              <w:rPr>
                <w:rFonts w:asciiTheme="minorHAnsi" w:hAnsiTheme="minorHAnsi" w:cstheme="minorHAnsi"/>
                <w:b/>
                <w:sz w:val="24"/>
                <w:szCs w:val="24"/>
              </w:rPr>
              <w:t>behaviour</w:t>
            </w:r>
            <w:proofErr w:type="spellEnd"/>
            <w:r w:rsidRPr="00523D45">
              <w:rPr>
                <w:rFonts w:asciiTheme="minorHAnsi" w:hAnsiTheme="minorHAnsi" w:cstheme="minorHAnsi"/>
                <w:b/>
                <w:sz w:val="24"/>
                <w:szCs w:val="24"/>
              </w:rPr>
              <w:t>, we come from the context of our Catholic ethos, where inclusivity permeates</w:t>
            </w:r>
            <w:r>
              <w:rPr>
                <w:rFonts w:asciiTheme="minorHAnsi" w:hAnsiTheme="minorHAnsi" w:cstheme="minorHAnsi"/>
                <w:b/>
                <w:sz w:val="24"/>
                <w:szCs w:val="24"/>
              </w:rPr>
              <w:t xml:space="preserve"> </w:t>
            </w:r>
            <w:r w:rsidRPr="00523D45">
              <w:rPr>
                <w:rFonts w:asciiTheme="minorHAnsi" w:hAnsiTheme="minorHAnsi" w:cstheme="minorHAnsi"/>
                <w:b/>
                <w:sz w:val="24"/>
                <w:szCs w:val="24"/>
              </w:rPr>
              <w:t>our school in a real way.”</w:t>
            </w:r>
          </w:p>
          <w:p w14:paraId="39A1B8AF" w14:textId="536DD9AD" w:rsidR="000555F2" w:rsidRDefault="000555F2" w:rsidP="000555F2">
            <w:pPr>
              <w:pStyle w:val="TableParagraph"/>
              <w:spacing w:before="84"/>
              <w:rPr>
                <w:rFonts w:asciiTheme="minorHAnsi" w:hAnsiTheme="minorHAnsi" w:cstheme="minorHAnsi"/>
                <w:b/>
                <w:sz w:val="24"/>
                <w:szCs w:val="24"/>
              </w:rPr>
            </w:pPr>
            <w:r w:rsidRPr="00DB663E">
              <w:rPr>
                <w:rFonts w:asciiTheme="minorHAnsi" w:hAnsiTheme="minorHAnsi" w:cstheme="minorHAnsi"/>
                <w:b/>
                <w:sz w:val="24"/>
                <w:szCs w:val="24"/>
              </w:rPr>
              <w:t>Culture and Environment</w:t>
            </w:r>
          </w:p>
          <w:p w14:paraId="3B3F529B" w14:textId="63F9AC6D" w:rsidR="00523D45" w:rsidRDefault="00523D45" w:rsidP="00523D45">
            <w:pPr>
              <w:pStyle w:val="TableParagraph"/>
              <w:spacing w:before="84"/>
              <w:rPr>
                <w:rFonts w:asciiTheme="minorHAnsi" w:hAnsiTheme="minorHAnsi" w:cstheme="minorHAnsi"/>
                <w:b/>
                <w:sz w:val="24"/>
                <w:szCs w:val="24"/>
              </w:rPr>
            </w:pPr>
            <w:r w:rsidRPr="00523D45">
              <w:rPr>
                <w:rFonts w:asciiTheme="minorHAnsi" w:hAnsiTheme="minorHAnsi" w:cstheme="minorHAnsi"/>
                <w:b/>
                <w:sz w:val="24"/>
                <w:szCs w:val="24"/>
              </w:rPr>
              <w:t>This school takes positive steps to ensure that the culture of the school is one which welcomes a</w:t>
            </w:r>
            <w:r>
              <w:rPr>
                <w:rFonts w:asciiTheme="minorHAnsi" w:hAnsiTheme="minorHAnsi" w:cstheme="minorHAnsi"/>
                <w:b/>
                <w:sz w:val="24"/>
                <w:szCs w:val="24"/>
              </w:rPr>
              <w:t xml:space="preserve"> </w:t>
            </w:r>
            <w:r w:rsidRPr="00523D45">
              <w:rPr>
                <w:rFonts w:asciiTheme="minorHAnsi" w:hAnsiTheme="minorHAnsi" w:cstheme="minorHAnsi"/>
                <w:b/>
                <w:sz w:val="24"/>
                <w:szCs w:val="24"/>
              </w:rPr>
              <w:t>respectful dialogue and encounter with diversity and difference by ensuring that prevention and</w:t>
            </w:r>
            <w:r>
              <w:rPr>
                <w:rFonts w:asciiTheme="minorHAnsi" w:hAnsiTheme="minorHAnsi" w:cstheme="minorHAnsi"/>
                <w:b/>
                <w:sz w:val="24"/>
                <w:szCs w:val="24"/>
              </w:rPr>
              <w:t xml:space="preserve"> </w:t>
            </w:r>
            <w:r w:rsidRPr="00523D45">
              <w:rPr>
                <w:rFonts w:asciiTheme="minorHAnsi" w:hAnsiTheme="minorHAnsi" w:cstheme="minorHAnsi"/>
                <w:b/>
                <w:sz w:val="24"/>
                <w:szCs w:val="24"/>
              </w:rPr>
              <w:t>inclusivity strategies are given priority and discussed regularly at our board of management and</w:t>
            </w:r>
            <w:r>
              <w:rPr>
                <w:rFonts w:asciiTheme="minorHAnsi" w:hAnsiTheme="minorHAnsi" w:cstheme="minorHAnsi"/>
                <w:b/>
                <w:sz w:val="24"/>
                <w:szCs w:val="24"/>
              </w:rPr>
              <w:t xml:space="preserve"> </w:t>
            </w:r>
            <w:r w:rsidRPr="00523D45">
              <w:rPr>
                <w:rFonts w:asciiTheme="minorHAnsi" w:hAnsiTheme="minorHAnsi" w:cstheme="minorHAnsi"/>
                <w:b/>
                <w:sz w:val="24"/>
                <w:szCs w:val="24"/>
              </w:rPr>
              <w:t>staff meetings.</w:t>
            </w:r>
          </w:p>
          <w:p w14:paraId="70B2D97C" w14:textId="77777777" w:rsidR="00523D45" w:rsidRDefault="00523D45" w:rsidP="00523D45">
            <w:pPr>
              <w:pStyle w:val="TableParagraph"/>
              <w:spacing w:before="84"/>
              <w:rPr>
                <w:rFonts w:asciiTheme="minorHAnsi" w:hAnsiTheme="minorHAnsi" w:cstheme="minorHAnsi"/>
                <w:b/>
                <w:sz w:val="24"/>
                <w:szCs w:val="24"/>
              </w:rPr>
            </w:pPr>
          </w:p>
          <w:p w14:paraId="0E47C07C" w14:textId="3BCF2D9A" w:rsidR="00523D45" w:rsidRPr="00523D45" w:rsidRDefault="00523D45" w:rsidP="00523D45">
            <w:pPr>
              <w:pStyle w:val="TableParagraph"/>
              <w:spacing w:before="84"/>
              <w:rPr>
                <w:rFonts w:asciiTheme="minorHAnsi" w:hAnsiTheme="minorHAnsi" w:cstheme="minorHAnsi"/>
                <w:b/>
                <w:sz w:val="24"/>
                <w:szCs w:val="24"/>
              </w:rPr>
            </w:pPr>
            <w:r w:rsidRPr="00523D45">
              <w:rPr>
                <w:rFonts w:asciiTheme="minorHAnsi" w:hAnsiTheme="minorHAnsi" w:cstheme="minorHAnsi"/>
                <w:b/>
                <w:sz w:val="24"/>
                <w:szCs w:val="24"/>
              </w:rPr>
              <w:t>The dignity and the wellbeing of the individual person is of paramount concern in our Christian</w:t>
            </w:r>
            <w:r>
              <w:rPr>
                <w:rFonts w:asciiTheme="minorHAnsi" w:hAnsiTheme="minorHAnsi" w:cstheme="minorHAnsi"/>
                <w:b/>
                <w:sz w:val="24"/>
                <w:szCs w:val="24"/>
              </w:rPr>
              <w:t xml:space="preserve"> </w:t>
            </w:r>
            <w:r w:rsidRPr="00523D45">
              <w:rPr>
                <w:rFonts w:asciiTheme="minorHAnsi" w:hAnsiTheme="minorHAnsi" w:cstheme="minorHAnsi"/>
                <w:b/>
                <w:sz w:val="24"/>
                <w:szCs w:val="24"/>
              </w:rPr>
              <w:t>response. This school will listen closely to and dialogue with parents, thereby building a</w:t>
            </w:r>
            <w:r>
              <w:rPr>
                <w:rFonts w:asciiTheme="minorHAnsi" w:hAnsiTheme="minorHAnsi" w:cstheme="minorHAnsi"/>
                <w:b/>
                <w:sz w:val="24"/>
                <w:szCs w:val="24"/>
              </w:rPr>
              <w:t xml:space="preserve"> </w:t>
            </w:r>
            <w:r w:rsidRPr="00523D45">
              <w:rPr>
                <w:rFonts w:asciiTheme="minorHAnsi" w:hAnsiTheme="minorHAnsi" w:cstheme="minorHAnsi"/>
                <w:b/>
                <w:sz w:val="24"/>
                <w:szCs w:val="24"/>
              </w:rPr>
              <w:t>relationship of mutual understanding, respect, trust and confidence.”</w:t>
            </w:r>
          </w:p>
          <w:p w14:paraId="3CD92ECF" w14:textId="7C5A490A" w:rsidR="00523D45" w:rsidRDefault="00523D45" w:rsidP="00523D45">
            <w:pPr>
              <w:pStyle w:val="TableParagraph"/>
              <w:spacing w:before="84"/>
              <w:rPr>
                <w:rFonts w:asciiTheme="minorHAnsi" w:hAnsiTheme="minorHAnsi" w:cstheme="minorHAnsi"/>
                <w:b/>
                <w:sz w:val="24"/>
                <w:szCs w:val="24"/>
              </w:rPr>
            </w:pPr>
            <w:r w:rsidRPr="00523D45">
              <w:rPr>
                <w:rFonts w:asciiTheme="minorHAnsi" w:hAnsiTheme="minorHAnsi" w:cstheme="minorHAnsi"/>
                <w:b/>
                <w:sz w:val="24"/>
                <w:szCs w:val="24"/>
              </w:rPr>
              <w:t>In continuing to develop prevention strategies, this school will listen to young people and parents,</w:t>
            </w:r>
            <w:r>
              <w:rPr>
                <w:rFonts w:asciiTheme="minorHAnsi" w:hAnsiTheme="minorHAnsi" w:cstheme="minorHAnsi"/>
                <w:b/>
                <w:sz w:val="24"/>
                <w:szCs w:val="24"/>
              </w:rPr>
              <w:t xml:space="preserve"> </w:t>
            </w:r>
            <w:r w:rsidRPr="00523D45">
              <w:rPr>
                <w:rFonts w:asciiTheme="minorHAnsi" w:hAnsiTheme="minorHAnsi" w:cstheme="minorHAnsi"/>
                <w:b/>
                <w:sz w:val="24"/>
                <w:szCs w:val="24"/>
              </w:rPr>
              <w:t>to help establish their particular context and needs. Frequent periods of reflection and further</w:t>
            </w:r>
            <w:r>
              <w:rPr>
                <w:rFonts w:asciiTheme="minorHAnsi" w:hAnsiTheme="minorHAnsi" w:cstheme="minorHAnsi"/>
                <w:b/>
                <w:sz w:val="24"/>
                <w:szCs w:val="24"/>
              </w:rPr>
              <w:t xml:space="preserve"> </w:t>
            </w:r>
            <w:r w:rsidRPr="00523D45">
              <w:rPr>
                <w:rFonts w:asciiTheme="minorHAnsi" w:hAnsiTheme="minorHAnsi" w:cstheme="minorHAnsi"/>
                <w:b/>
                <w:sz w:val="24"/>
                <w:szCs w:val="24"/>
              </w:rPr>
              <w:t>engagement by the school, young people and parents, will be used to discern appropriate supports</w:t>
            </w:r>
            <w:r>
              <w:rPr>
                <w:rFonts w:asciiTheme="minorHAnsi" w:hAnsiTheme="minorHAnsi" w:cstheme="minorHAnsi"/>
                <w:b/>
                <w:sz w:val="24"/>
                <w:szCs w:val="24"/>
              </w:rPr>
              <w:t xml:space="preserve"> </w:t>
            </w:r>
            <w:r w:rsidRPr="00523D45">
              <w:rPr>
                <w:rFonts w:asciiTheme="minorHAnsi" w:hAnsiTheme="minorHAnsi" w:cstheme="minorHAnsi"/>
                <w:b/>
                <w:sz w:val="24"/>
                <w:szCs w:val="24"/>
              </w:rPr>
              <w:t>for young people in this school and to help inform future prevention strategies.</w:t>
            </w:r>
          </w:p>
          <w:p w14:paraId="6DAD25A1" w14:textId="77777777" w:rsidR="00523D45" w:rsidRPr="00DB663E" w:rsidRDefault="00523D45" w:rsidP="00523D45">
            <w:pPr>
              <w:pStyle w:val="TableParagraph"/>
              <w:spacing w:before="84"/>
              <w:rPr>
                <w:rFonts w:asciiTheme="minorHAnsi" w:hAnsiTheme="minorHAnsi" w:cstheme="minorHAnsi"/>
                <w:b/>
                <w:sz w:val="24"/>
                <w:szCs w:val="24"/>
              </w:rPr>
            </w:pPr>
          </w:p>
          <w:p w14:paraId="09372F22" w14:textId="77777777"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Create a school culture where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is unacceptable and a consistent approach to addressing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t>
            </w:r>
          </w:p>
          <w:p w14:paraId="74E0DA0F" w14:textId="77777777"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Involve parents as active partners in fostering an environment where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is not tolerated.</w:t>
            </w:r>
          </w:p>
          <w:p w14:paraId="5429743D" w14:textId="77777777"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 Support the idea that our school is a telling environment.</w:t>
            </w:r>
          </w:p>
          <w:p w14:paraId="0E58CD9E" w14:textId="77777777"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 Promote the concept of a trusted adult – stay safe linkage – who to tell.</w:t>
            </w:r>
          </w:p>
          <w:p w14:paraId="3AB66761" w14:textId="77777777"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 Create safe spaces in our school building and yards – visibility</w:t>
            </w:r>
          </w:p>
          <w:p w14:paraId="5814C0DE" w14:textId="3DB41FDA"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 Incorporate artwork and signs to promote our school value</w:t>
            </w:r>
            <w:r w:rsidR="000555F2" w:rsidRPr="00DB663E">
              <w:rPr>
                <w:rFonts w:asciiTheme="minorHAnsi" w:hAnsiTheme="minorHAnsi" w:cstheme="minorHAnsi"/>
                <w:sz w:val="24"/>
                <w:szCs w:val="24"/>
              </w:rPr>
              <w:t xml:space="preserve">s </w:t>
            </w:r>
            <w:proofErr w:type="gramStart"/>
            <w:r w:rsidR="000555F2" w:rsidRPr="00DB663E">
              <w:rPr>
                <w:rFonts w:asciiTheme="minorHAnsi" w:hAnsiTheme="minorHAnsi" w:cstheme="minorHAnsi"/>
                <w:sz w:val="24"/>
                <w:szCs w:val="24"/>
              </w:rPr>
              <w:t xml:space="preserve">– </w:t>
            </w:r>
            <w:r w:rsidRPr="00DB663E">
              <w:rPr>
                <w:rFonts w:asciiTheme="minorHAnsi" w:hAnsiTheme="minorHAnsi" w:cstheme="minorHAnsi"/>
                <w:sz w:val="24"/>
                <w:szCs w:val="24"/>
              </w:rPr>
              <w:t xml:space="preserve"> promoting</w:t>
            </w:r>
            <w:proofErr w:type="gramEnd"/>
            <w:r w:rsidRPr="00DB663E">
              <w:rPr>
                <w:rFonts w:asciiTheme="minorHAnsi" w:hAnsiTheme="minorHAnsi" w:cstheme="minorHAnsi"/>
                <w:sz w:val="24"/>
                <w:szCs w:val="24"/>
              </w:rPr>
              <w:t xml:space="preserve"> rights – equality, inclusion and respect.</w:t>
            </w:r>
          </w:p>
          <w:p w14:paraId="7111572A" w14:textId="77777777"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 Encourage a sense of belonging with ownership over their own space through art and creativity.</w:t>
            </w:r>
          </w:p>
          <w:p w14:paraId="6A582920" w14:textId="1CB0A23F" w:rsidR="000555F2" w:rsidRPr="00DB663E" w:rsidRDefault="00861DB7"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 Create a positive s</w:t>
            </w:r>
            <w:r w:rsidR="000555F2" w:rsidRPr="00DB663E">
              <w:rPr>
                <w:rFonts w:asciiTheme="minorHAnsi" w:hAnsiTheme="minorHAnsi" w:cstheme="minorHAnsi"/>
                <w:sz w:val="24"/>
                <w:szCs w:val="24"/>
              </w:rPr>
              <w:t>chool culture and climate which</w:t>
            </w:r>
            <w:r w:rsidRPr="00DB663E">
              <w:rPr>
                <w:rFonts w:asciiTheme="minorHAnsi" w:hAnsiTheme="minorHAnsi" w:cstheme="minorHAnsi"/>
                <w:sz w:val="24"/>
                <w:szCs w:val="24"/>
              </w:rPr>
              <w:t xml:space="preserve"> i</w:t>
            </w:r>
            <w:r w:rsidR="000555F2" w:rsidRPr="00DB663E">
              <w:rPr>
                <w:rFonts w:asciiTheme="minorHAnsi" w:hAnsiTheme="minorHAnsi" w:cstheme="minorHAnsi"/>
                <w:sz w:val="24"/>
                <w:szCs w:val="24"/>
              </w:rPr>
              <w:t>s</w:t>
            </w:r>
          </w:p>
          <w:p w14:paraId="7BFC7DA5" w14:textId="7CEFB7EA" w:rsidR="000555F2" w:rsidRPr="00DB663E" w:rsidRDefault="000555F2"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w:t>
            </w:r>
            <w:r w:rsidR="00861DB7" w:rsidRPr="00DB663E">
              <w:rPr>
                <w:rFonts w:asciiTheme="minorHAnsi" w:hAnsiTheme="minorHAnsi" w:cstheme="minorHAnsi"/>
                <w:sz w:val="24"/>
                <w:szCs w:val="24"/>
              </w:rPr>
              <w:t xml:space="preserve"> welcoming of difference and diversity and is based on inclusivity; </w:t>
            </w:r>
          </w:p>
          <w:p w14:paraId="26DFB358" w14:textId="15271E1C" w:rsidR="00A93DFA" w:rsidRPr="00DB663E" w:rsidRDefault="000555F2"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 </w:t>
            </w:r>
            <w:r w:rsidR="00861DB7" w:rsidRPr="00DB663E">
              <w:rPr>
                <w:rFonts w:asciiTheme="minorHAnsi" w:hAnsiTheme="minorHAnsi" w:cstheme="minorHAnsi"/>
                <w:sz w:val="24"/>
                <w:szCs w:val="24"/>
              </w:rPr>
              <w:t xml:space="preserve">encourages pupils to disclose and discuss incidents of bullying </w:t>
            </w:r>
            <w:proofErr w:type="spellStart"/>
            <w:r w:rsidR="00861DB7" w:rsidRPr="00DB663E">
              <w:rPr>
                <w:rFonts w:asciiTheme="minorHAnsi" w:hAnsiTheme="minorHAnsi" w:cstheme="minorHAnsi"/>
                <w:sz w:val="24"/>
                <w:szCs w:val="24"/>
              </w:rPr>
              <w:t>behaviour</w:t>
            </w:r>
            <w:proofErr w:type="spellEnd"/>
          </w:p>
          <w:p w14:paraId="7DAE9AAD" w14:textId="77777777" w:rsidR="00A93DFA" w:rsidRPr="00DB663E" w:rsidRDefault="00A93DFA" w:rsidP="000555F2">
            <w:pPr>
              <w:pStyle w:val="TableParagraph"/>
              <w:ind w:left="74"/>
              <w:rPr>
                <w:rFonts w:asciiTheme="minorHAnsi" w:hAnsiTheme="minorHAnsi" w:cstheme="minorHAnsi"/>
                <w:color w:val="231F20"/>
                <w:sz w:val="24"/>
                <w:szCs w:val="24"/>
              </w:rPr>
            </w:pPr>
          </w:p>
          <w:p w14:paraId="53FF0FA2" w14:textId="77777777" w:rsidR="000555F2" w:rsidRPr="00DB663E" w:rsidRDefault="000555F2" w:rsidP="000555F2">
            <w:pPr>
              <w:pStyle w:val="TableParagraph"/>
              <w:rPr>
                <w:rFonts w:asciiTheme="minorHAnsi" w:hAnsiTheme="minorHAnsi" w:cstheme="minorHAnsi"/>
                <w:sz w:val="24"/>
                <w:szCs w:val="24"/>
              </w:rPr>
            </w:pPr>
            <w:r w:rsidRPr="00DB663E">
              <w:rPr>
                <w:rFonts w:asciiTheme="minorHAnsi" w:hAnsiTheme="minorHAnsi" w:cstheme="minorHAnsi"/>
                <w:sz w:val="24"/>
                <w:szCs w:val="24"/>
              </w:rPr>
              <w:t>-promotes respectful relationships across the school community.</w:t>
            </w:r>
          </w:p>
          <w:p w14:paraId="204FEE9C" w14:textId="77777777" w:rsidR="000555F2" w:rsidRPr="00DB663E" w:rsidRDefault="000555F2" w:rsidP="000555F2">
            <w:pPr>
              <w:pStyle w:val="TableParagraph"/>
              <w:rPr>
                <w:rFonts w:asciiTheme="minorHAnsi" w:hAnsiTheme="minorHAnsi" w:cstheme="minorHAnsi"/>
                <w:b/>
                <w:sz w:val="24"/>
                <w:szCs w:val="24"/>
              </w:rPr>
            </w:pPr>
          </w:p>
          <w:p w14:paraId="7259E590" w14:textId="77777777" w:rsidR="000555F2" w:rsidRPr="00DB663E" w:rsidRDefault="000555F2" w:rsidP="000555F2">
            <w:pPr>
              <w:pStyle w:val="TableParagraph"/>
              <w:rPr>
                <w:rFonts w:asciiTheme="minorHAnsi" w:hAnsiTheme="minorHAnsi" w:cstheme="minorHAnsi"/>
                <w:sz w:val="24"/>
                <w:szCs w:val="24"/>
              </w:rPr>
            </w:pPr>
            <w:r w:rsidRPr="00DB663E">
              <w:rPr>
                <w:rFonts w:asciiTheme="minorHAnsi" w:hAnsiTheme="minorHAnsi" w:cstheme="minorHAnsi"/>
                <w:b/>
                <w:sz w:val="24"/>
                <w:szCs w:val="24"/>
              </w:rPr>
              <w:t>Ways in which we work to achieve these goals are as follows:</w:t>
            </w:r>
            <w:r w:rsidRPr="00DB663E">
              <w:rPr>
                <w:rFonts w:asciiTheme="minorHAnsi" w:hAnsiTheme="minorHAnsi" w:cstheme="minorHAnsi"/>
                <w:sz w:val="24"/>
                <w:szCs w:val="24"/>
              </w:rPr>
              <w:t xml:space="preserve"> </w:t>
            </w:r>
          </w:p>
          <w:p w14:paraId="314B21FB" w14:textId="283B1E88"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 xml:space="preserve">Staff are briefed on the uniform approach we must take to handle all reports of bullying – this is distributed to staff and a copy is displayed on the Staff Room </w:t>
            </w:r>
            <w:r w:rsidRPr="00DB663E">
              <w:rPr>
                <w:rFonts w:asciiTheme="minorHAnsi" w:hAnsiTheme="minorHAnsi" w:cstheme="minorHAnsi"/>
                <w:sz w:val="24"/>
                <w:szCs w:val="24"/>
              </w:rPr>
              <w:lastRenderedPageBreak/>
              <w:t xml:space="preserve">notice board for ease of access also. </w:t>
            </w:r>
          </w:p>
          <w:p w14:paraId="5E015BE3" w14:textId="6278879A"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 xml:space="preserve">Anti Bullying week activities such as Random acts of Kindness homework, Poster making, slogan making, </w:t>
            </w:r>
            <w:proofErr w:type="spellStart"/>
            <w:r w:rsidRPr="00DB663E">
              <w:rPr>
                <w:rFonts w:asciiTheme="minorHAnsi" w:hAnsiTheme="minorHAnsi" w:cstheme="minorHAnsi"/>
                <w:sz w:val="24"/>
                <w:szCs w:val="24"/>
              </w:rPr>
              <w:t>etc</w:t>
            </w:r>
            <w:proofErr w:type="spellEnd"/>
            <w:r w:rsidRPr="00DB663E">
              <w:rPr>
                <w:rFonts w:asciiTheme="minorHAnsi" w:hAnsiTheme="minorHAnsi" w:cstheme="minorHAnsi"/>
                <w:sz w:val="24"/>
                <w:szCs w:val="24"/>
              </w:rPr>
              <w:t xml:space="preserve"> </w:t>
            </w:r>
          </w:p>
          <w:p w14:paraId="654E29A3" w14:textId="44F71C86"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 xml:space="preserve">Playground helpers – students in higher classes volunteer to support younger classes on yard to help with games and positive interactions. </w:t>
            </w:r>
          </w:p>
          <w:p w14:paraId="1B62B307" w14:textId="570E2B00"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Child Friendly Anti- Bullying Policy was formed with pupil and parent input and is distributed to parents, children and staff to discuss. This policy outlines various ways to tell.</w:t>
            </w:r>
          </w:p>
          <w:p w14:paraId="14C25DC2" w14:textId="4039903F"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Parents receive information at times regarding useful information on Anti Bullying.</w:t>
            </w:r>
          </w:p>
          <w:p w14:paraId="6C4CEE59" w14:textId="1CDC8D76"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 xml:space="preserve">Stay safe, FUSE and SPHE lessons focusing on positive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form part of curricular content in all classes. </w:t>
            </w:r>
          </w:p>
          <w:p w14:paraId="6BCD374A" w14:textId="542BADA0"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Effective supervision and monitoring of pupils.</w:t>
            </w:r>
          </w:p>
          <w:p w14:paraId="3107BEF6" w14:textId="3226242F" w:rsidR="00245149"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Notice board/ Kindness Tree to promote kindness and build responsibility amongst pupils.</w:t>
            </w:r>
          </w:p>
          <w:p w14:paraId="47B8D15C" w14:textId="5163C98D" w:rsidR="000555F2" w:rsidRPr="00DB663E"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Circle time in use in all classrooms</w:t>
            </w:r>
          </w:p>
          <w:p w14:paraId="7C38059A" w14:textId="2E6F25A5" w:rsidR="000555F2" w:rsidRDefault="000555F2" w:rsidP="000555F2">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Reintroduction of old playground games in yard.</w:t>
            </w:r>
          </w:p>
          <w:p w14:paraId="7903F677" w14:textId="6C6CD489" w:rsidR="00F03702" w:rsidRPr="00DB663E" w:rsidRDefault="00F03702" w:rsidP="000555F2">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Participation in the Aspire Peace Plus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w:t>
            </w:r>
          </w:p>
          <w:p w14:paraId="0437403F" w14:textId="3EEBD297" w:rsidR="000555F2" w:rsidRPr="00DB663E" w:rsidRDefault="000555F2" w:rsidP="000555F2">
            <w:pPr>
              <w:pStyle w:val="TableParagraph"/>
              <w:rPr>
                <w:rFonts w:asciiTheme="minorHAnsi" w:hAnsiTheme="minorHAnsi" w:cstheme="minorHAnsi"/>
                <w:sz w:val="24"/>
                <w:szCs w:val="24"/>
              </w:rPr>
            </w:pPr>
          </w:p>
          <w:p w14:paraId="27B3939A" w14:textId="77777777" w:rsidR="000555F2" w:rsidRPr="00DB663E" w:rsidRDefault="000555F2" w:rsidP="000555F2">
            <w:pPr>
              <w:pStyle w:val="TableParagraph"/>
              <w:rPr>
                <w:rFonts w:asciiTheme="minorHAnsi" w:hAnsiTheme="minorHAnsi" w:cstheme="minorHAnsi"/>
                <w:color w:val="231F20"/>
                <w:sz w:val="24"/>
                <w:szCs w:val="24"/>
              </w:rPr>
            </w:pPr>
          </w:p>
          <w:p w14:paraId="3DC8C884" w14:textId="4F15B3E0" w:rsidR="00763AAC" w:rsidRPr="00DB663E" w:rsidRDefault="00763AAC" w:rsidP="00804287">
            <w:pPr>
              <w:pStyle w:val="TableParagraph"/>
              <w:rPr>
                <w:rFonts w:asciiTheme="minorHAnsi" w:hAnsiTheme="minorHAnsi" w:cstheme="minorHAnsi"/>
                <w:b/>
                <w:sz w:val="24"/>
                <w:szCs w:val="24"/>
              </w:rPr>
            </w:pPr>
            <w:r w:rsidRPr="00DB663E">
              <w:rPr>
                <w:rFonts w:asciiTheme="minorHAnsi" w:hAnsiTheme="minorHAnsi" w:cstheme="minorHAnsi"/>
                <w:b/>
                <w:sz w:val="24"/>
                <w:szCs w:val="24"/>
              </w:rPr>
              <w:t xml:space="preserve">Curriculum (teaching and learning) </w:t>
            </w:r>
          </w:p>
          <w:p w14:paraId="773118D0"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Provide teaching and promote learning which is collaborative and respectful, fostering inclusion and respect for diversity. </w:t>
            </w:r>
          </w:p>
          <w:p w14:paraId="3A8B5702"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Display a shared understanding of what bullying is and its impact. </w:t>
            </w:r>
          </w:p>
          <w:p w14:paraId="7AF3E558" w14:textId="331EAACD" w:rsidR="00763AAC" w:rsidRPr="00DB663E" w:rsidRDefault="00763AAC" w:rsidP="00804287">
            <w:pPr>
              <w:pStyle w:val="TableParagraph"/>
              <w:rPr>
                <w:rFonts w:asciiTheme="minorHAnsi" w:hAnsiTheme="minorHAnsi" w:cstheme="minorHAnsi"/>
                <w:sz w:val="24"/>
                <w:szCs w:val="24"/>
                <w:u w:val="single"/>
              </w:rPr>
            </w:pPr>
            <w:r w:rsidRPr="00DB663E">
              <w:rPr>
                <w:rFonts w:asciiTheme="minorHAnsi" w:hAnsiTheme="minorHAnsi" w:cstheme="minorHAnsi"/>
                <w:sz w:val="24"/>
                <w:szCs w:val="24"/>
                <w:u w:val="single"/>
              </w:rPr>
              <w:t xml:space="preserve">Ways in which we work to achieve this: </w:t>
            </w:r>
          </w:p>
          <w:p w14:paraId="06CFFEDF"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Teach SPHE and RSE content which fosters student’s well-being and </w:t>
            </w:r>
            <w:proofErr w:type="spellStart"/>
            <w:r w:rsidRPr="00DB663E">
              <w:rPr>
                <w:rFonts w:asciiTheme="minorHAnsi" w:hAnsiTheme="minorHAnsi" w:cstheme="minorHAnsi"/>
                <w:sz w:val="24"/>
                <w:szCs w:val="24"/>
              </w:rPr>
              <w:t>self confidence</w:t>
            </w:r>
            <w:proofErr w:type="spellEnd"/>
            <w:r w:rsidRPr="00DB663E">
              <w:rPr>
                <w:rFonts w:asciiTheme="minorHAnsi" w:hAnsiTheme="minorHAnsi" w:cstheme="minorHAnsi"/>
                <w:sz w:val="24"/>
                <w:szCs w:val="24"/>
              </w:rPr>
              <w:t xml:space="preserve"> as well as promoting personal responsibility for their own </w:t>
            </w:r>
            <w:proofErr w:type="spellStart"/>
            <w:r w:rsidRPr="00DB663E">
              <w:rPr>
                <w:rFonts w:asciiTheme="minorHAnsi" w:hAnsiTheme="minorHAnsi" w:cstheme="minorHAnsi"/>
                <w:sz w:val="24"/>
                <w:szCs w:val="24"/>
              </w:rPr>
              <w:t>behaviours</w:t>
            </w:r>
            <w:proofErr w:type="spellEnd"/>
            <w:r w:rsidRPr="00DB663E">
              <w:rPr>
                <w:rFonts w:asciiTheme="minorHAnsi" w:hAnsiTheme="minorHAnsi" w:cstheme="minorHAnsi"/>
                <w:sz w:val="24"/>
                <w:szCs w:val="24"/>
              </w:rPr>
              <w:t xml:space="preserve"> and actions.</w:t>
            </w:r>
          </w:p>
          <w:p w14:paraId="6C74AE27"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Model respectful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towards colleagues, pupils and visitors in our school environment. </w:t>
            </w:r>
          </w:p>
          <w:p w14:paraId="46517A37"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Curricular and Extra-curricular activities can help to develop a sense of </w:t>
            </w:r>
            <w:proofErr w:type="spellStart"/>
            <w:r w:rsidRPr="00DB663E">
              <w:rPr>
                <w:rFonts w:asciiTheme="minorHAnsi" w:hAnsiTheme="minorHAnsi" w:cstheme="minorHAnsi"/>
                <w:sz w:val="24"/>
                <w:szCs w:val="24"/>
              </w:rPr>
              <w:t>self worth</w:t>
            </w:r>
            <w:proofErr w:type="spellEnd"/>
            <w:r w:rsidRPr="00DB663E">
              <w:rPr>
                <w:rFonts w:asciiTheme="minorHAnsi" w:hAnsiTheme="minorHAnsi" w:cstheme="minorHAnsi"/>
                <w:sz w:val="24"/>
                <w:szCs w:val="24"/>
              </w:rPr>
              <w:t xml:space="preserve">, working together, inclusion and respect. </w:t>
            </w:r>
          </w:p>
          <w:p w14:paraId="2A8E7F40"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Students are given regular opportunities to work in small groups/circle time with peers, which can help build a sense of connection, belonging and empathy. </w:t>
            </w:r>
          </w:p>
          <w:p w14:paraId="617B232D"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Acknowledgment of our diverse school population – celebrating diversity and culture in our school through art, displays, photographs, international events. </w:t>
            </w:r>
          </w:p>
          <w:p w14:paraId="094DA32D"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Implementation of education and prevention strategies (including awareness raising measures) that build empathy, respect and resilience in pupils; and </w:t>
            </w:r>
          </w:p>
          <w:p w14:paraId="16185BE9"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explicitly address the issues of cyber-bullying and identity-based bullying including in particular, homophobic and transphobic bullying.</w:t>
            </w:r>
          </w:p>
          <w:p w14:paraId="4210FF0E" w14:textId="77777777"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Supports for staff;</w:t>
            </w:r>
          </w:p>
          <w:p w14:paraId="18F0E8F5" w14:textId="0F3ACD7A" w:rsidR="00763AAC"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Consistent recording, investigation and follow up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(including use of established intervention strategies); </w:t>
            </w:r>
          </w:p>
          <w:p w14:paraId="0C6327E7" w14:textId="3B61AA79" w:rsidR="008672E3" w:rsidRPr="00DB663E" w:rsidRDefault="00763AAC"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On-going evaluation of the effectiveness of the anti-bullying policy</w:t>
            </w:r>
            <w:r w:rsidR="004429E7" w:rsidRPr="00DB663E">
              <w:rPr>
                <w:rFonts w:asciiTheme="minorHAnsi" w:hAnsiTheme="minorHAnsi" w:cstheme="minorHAnsi"/>
                <w:sz w:val="24"/>
                <w:szCs w:val="24"/>
              </w:rPr>
              <w:t>.</w:t>
            </w:r>
          </w:p>
          <w:p w14:paraId="2CD5B49E" w14:textId="16FE5CC2" w:rsidR="004429E7" w:rsidRPr="00DB663E" w:rsidRDefault="004429E7" w:rsidP="00804287">
            <w:pPr>
              <w:pStyle w:val="TableParagraph"/>
              <w:rPr>
                <w:rFonts w:asciiTheme="minorHAnsi" w:hAnsiTheme="minorHAnsi" w:cstheme="minorHAnsi"/>
                <w:sz w:val="24"/>
                <w:szCs w:val="24"/>
              </w:rPr>
            </w:pPr>
          </w:p>
          <w:p w14:paraId="37393F11" w14:textId="77777777" w:rsidR="004429E7" w:rsidRPr="00DB663E" w:rsidRDefault="004429E7" w:rsidP="00804287">
            <w:pPr>
              <w:pStyle w:val="TableParagraph"/>
              <w:rPr>
                <w:rFonts w:asciiTheme="minorHAnsi" w:hAnsiTheme="minorHAnsi" w:cstheme="minorHAnsi"/>
                <w:color w:val="231F20"/>
                <w:sz w:val="24"/>
                <w:szCs w:val="24"/>
              </w:rPr>
            </w:pPr>
          </w:p>
          <w:p w14:paraId="3B084335"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Policy and planning </w:t>
            </w:r>
          </w:p>
          <w:p w14:paraId="22D23983"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The aim of St. </w:t>
            </w:r>
            <w:proofErr w:type="spellStart"/>
            <w:r w:rsidRPr="00DB663E">
              <w:rPr>
                <w:rFonts w:asciiTheme="minorHAnsi" w:hAnsiTheme="minorHAnsi" w:cstheme="minorHAnsi"/>
                <w:sz w:val="24"/>
                <w:szCs w:val="24"/>
              </w:rPr>
              <w:t>Garvan’s</w:t>
            </w:r>
            <w:proofErr w:type="spellEnd"/>
            <w:r w:rsidRPr="00DB663E">
              <w:rPr>
                <w:rFonts w:asciiTheme="minorHAnsi" w:hAnsiTheme="minorHAnsi" w:cstheme="minorHAnsi"/>
                <w:sz w:val="24"/>
                <w:szCs w:val="24"/>
              </w:rPr>
              <w:t xml:space="preserve"> NS Bi </w:t>
            </w:r>
            <w:proofErr w:type="spellStart"/>
            <w:r w:rsidRPr="00DB663E">
              <w:rPr>
                <w:rFonts w:asciiTheme="minorHAnsi" w:hAnsiTheme="minorHAnsi" w:cstheme="minorHAnsi"/>
                <w:sz w:val="24"/>
                <w:szCs w:val="24"/>
              </w:rPr>
              <w:t>Cinealta</w:t>
            </w:r>
            <w:proofErr w:type="spellEnd"/>
            <w:r w:rsidRPr="00DB663E">
              <w:rPr>
                <w:rFonts w:asciiTheme="minorHAnsi" w:hAnsiTheme="minorHAnsi" w:cstheme="minorHAnsi"/>
                <w:sz w:val="24"/>
                <w:szCs w:val="24"/>
              </w:rPr>
              <w:t xml:space="preserve"> policy is • To raise awareness of bullying as a form of unacceptable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with school management, teachers, pupils, </w:t>
            </w:r>
            <w:r w:rsidRPr="00DB663E">
              <w:rPr>
                <w:rFonts w:asciiTheme="minorHAnsi" w:hAnsiTheme="minorHAnsi" w:cstheme="minorHAnsi"/>
                <w:sz w:val="24"/>
                <w:szCs w:val="24"/>
              </w:rPr>
              <w:lastRenderedPageBreak/>
              <w:t xml:space="preserve">parents/guardians. </w:t>
            </w:r>
          </w:p>
          <w:p w14:paraId="178941A3"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To promote a school ethos which encourages children to disclose and discuss incidents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w:t>
            </w:r>
          </w:p>
          <w:p w14:paraId="6EC01484"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To ensure appropriate supervision and monitoring measures through which all areas of school activity are kept under observation.</w:t>
            </w:r>
          </w:p>
          <w:p w14:paraId="00178A9C"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To develop procedures for noting, investigating and dealing with incidents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t>
            </w:r>
          </w:p>
          <w:p w14:paraId="2D4D167C"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To implement a </w:t>
            </w:r>
            <w:proofErr w:type="spellStart"/>
            <w:r w:rsidRPr="00DB663E">
              <w:rPr>
                <w:rFonts w:asciiTheme="minorHAnsi" w:hAnsiTheme="minorHAnsi" w:cstheme="minorHAnsi"/>
                <w:sz w:val="24"/>
                <w:szCs w:val="24"/>
              </w:rPr>
              <w:t>programme</w:t>
            </w:r>
            <w:proofErr w:type="spellEnd"/>
            <w:r w:rsidRPr="00DB663E">
              <w:rPr>
                <w:rFonts w:asciiTheme="minorHAnsi" w:hAnsiTheme="minorHAnsi" w:cstheme="minorHAnsi"/>
                <w:sz w:val="24"/>
                <w:szCs w:val="24"/>
              </w:rPr>
              <w:t xml:space="preserve"> of support for those affected by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and for those involved in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w:t>
            </w:r>
          </w:p>
          <w:p w14:paraId="565123D0"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To work with appropriate agencies in countering all forms of bullying and promoting anti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t>
            </w:r>
          </w:p>
          <w:p w14:paraId="5D47D675" w14:textId="6ABF297F" w:rsidR="008672E3" w:rsidRPr="00DB663E" w:rsidRDefault="004429E7" w:rsidP="004429E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-The Acceptable Use Policy, Supervision policy, Special Education Policy, </w:t>
            </w:r>
            <w:proofErr w:type="gramStart"/>
            <w:r w:rsidRPr="00DB663E">
              <w:rPr>
                <w:rFonts w:asciiTheme="minorHAnsi" w:hAnsiTheme="minorHAnsi" w:cstheme="minorHAnsi"/>
                <w:sz w:val="24"/>
                <w:szCs w:val="24"/>
              </w:rPr>
              <w:t>Wellbeing  and</w:t>
            </w:r>
            <w:proofErr w:type="gramEnd"/>
            <w:r w:rsidRPr="00DB663E">
              <w:rPr>
                <w:rFonts w:asciiTheme="minorHAnsi" w:hAnsiTheme="minorHAnsi" w:cstheme="minorHAnsi"/>
                <w:sz w:val="24"/>
                <w:szCs w:val="24"/>
              </w:rPr>
              <w:t xml:space="preserve"> Code of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all support the implementation of the Bi </w:t>
            </w:r>
            <w:proofErr w:type="spellStart"/>
            <w:r w:rsidRPr="00DB663E">
              <w:rPr>
                <w:rFonts w:asciiTheme="minorHAnsi" w:hAnsiTheme="minorHAnsi" w:cstheme="minorHAnsi"/>
                <w:sz w:val="24"/>
                <w:szCs w:val="24"/>
              </w:rPr>
              <w:t>Cinealta</w:t>
            </w:r>
            <w:proofErr w:type="spellEnd"/>
            <w:r w:rsidRPr="00DB663E">
              <w:rPr>
                <w:rFonts w:asciiTheme="minorHAnsi" w:hAnsiTheme="minorHAnsi" w:cstheme="minorHAnsi"/>
                <w:sz w:val="24"/>
                <w:szCs w:val="24"/>
              </w:rPr>
              <w:t xml:space="preserve"> policy.</w:t>
            </w:r>
          </w:p>
          <w:p w14:paraId="4A29E5F5" w14:textId="4B9C41BC" w:rsidR="004429E7" w:rsidRPr="00DB663E" w:rsidRDefault="004429E7" w:rsidP="00804287">
            <w:pPr>
              <w:pStyle w:val="TableParagraph"/>
              <w:rPr>
                <w:rFonts w:asciiTheme="minorHAnsi" w:hAnsiTheme="minorHAnsi" w:cstheme="minorHAnsi"/>
                <w:sz w:val="24"/>
                <w:szCs w:val="24"/>
              </w:rPr>
            </w:pPr>
          </w:p>
          <w:p w14:paraId="121F9E6D" w14:textId="2DEB2790"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-Effective leadership is a key component with Principal and Deputy Principal focused on supporting the implementation of this policy. </w:t>
            </w:r>
          </w:p>
          <w:p w14:paraId="52F54F13" w14:textId="77777777" w:rsidR="004429E7" w:rsidRPr="00DB663E" w:rsidRDefault="004429E7" w:rsidP="00804287">
            <w:pPr>
              <w:pStyle w:val="TableParagraph"/>
              <w:rPr>
                <w:rFonts w:asciiTheme="minorHAnsi" w:hAnsiTheme="minorHAnsi" w:cstheme="minorHAnsi"/>
                <w:sz w:val="24"/>
                <w:szCs w:val="24"/>
              </w:rPr>
            </w:pPr>
          </w:p>
          <w:p w14:paraId="50175C36" w14:textId="77777777" w:rsidR="004429E7" w:rsidRPr="00DB663E" w:rsidRDefault="004429E7" w:rsidP="00804287">
            <w:pPr>
              <w:pStyle w:val="TableParagraph"/>
              <w:rPr>
                <w:rFonts w:asciiTheme="minorHAnsi" w:hAnsiTheme="minorHAnsi" w:cstheme="minorHAnsi"/>
                <w:b/>
                <w:sz w:val="24"/>
                <w:szCs w:val="24"/>
              </w:rPr>
            </w:pPr>
            <w:r w:rsidRPr="00DB663E">
              <w:rPr>
                <w:rFonts w:asciiTheme="minorHAnsi" w:hAnsiTheme="minorHAnsi" w:cstheme="minorHAnsi"/>
                <w:b/>
                <w:sz w:val="24"/>
                <w:szCs w:val="24"/>
              </w:rPr>
              <w:t xml:space="preserve">Relationships and Partnerships </w:t>
            </w:r>
          </w:p>
          <w:p w14:paraId="2FE02A09" w14:textId="4298E81E"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Interpersonal connections are supported through a range of formal and informal structures.</w:t>
            </w:r>
          </w:p>
          <w:p w14:paraId="4F232059"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 Age and stage appropriate awareness initiatives that engage the student body in looking at their own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 promoting acts of kindness and friendship, being an active help to others and looking at the causes of and impact of bullying during SPHE lessons. </w:t>
            </w:r>
          </w:p>
          <w:p w14:paraId="40A72F3B"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Conducting workshops and seminars for students, staff and parents to raise awareness of the impact of bullying. </w:t>
            </w:r>
          </w:p>
          <w:p w14:paraId="07DB1120"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Encouraging peer mentoring and peer support </w:t>
            </w:r>
          </w:p>
          <w:p w14:paraId="3C6BACF1" w14:textId="77777777" w:rsidR="004429E7" w:rsidRPr="00DB663E" w:rsidRDefault="004429E7" w:rsidP="00804287">
            <w:pPr>
              <w:pStyle w:val="TableParagraph"/>
              <w:rPr>
                <w:rFonts w:asciiTheme="minorHAnsi" w:hAnsiTheme="minorHAnsi" w:cstheme="minorHAnsi"/>
                <w:sz w:val="24"/>
                <w:szCs w:val="24"/>
              </w:rPr>
            </w:pPr>
            <w:r w:rsidRPr="00DB663E">
              <w:rPr>
                <w:rFonts w:asciiTheme="minorHAnsi" w:hAnsiTheme="minorHAnsi" w:cstheme="minorHAnsi"/>
                <w:sz w:val="24"/>
                <w:szCs w:val="24"/>
              </w:rPr>
              <w:t xml:space="preserve">• Supporting active participation of students in school life and active participation of parents in school life also. </w:t>
            </w:r>
          </w:p>
          <w:p w14:paraId="04CA58E4" w14:textId="7391D37F" w:rsidR="004429E7" w:rsidRPr="00DB663E" w:rsidRDefault="004429E7" w:rsidP="00804287">
            <w:pPr>
              <w:pStyle w:val="TableParagraph"/>
              <w:rPr>
                <w:rFonts w:asciiTheme="minorHAnsi" w:hAnsiTheme="minorHAnsi" w:cstheme="minorHAnsi"/>
                <w:color w:val="231F20"/>
                <w:sz w:val="24"/>
                <w:szCs w:val="24"/>
              </w:rPr>
            </w:pPr>
            <w:r w:rsidRPr="00DB663E">
              <w:rPr>
                <w:rFonts w:asciiTheme="minorHAnsi" w:hAnsiTheme="minorHAnsi" w:cstheme="minorHAnsi"/>
                <w:sz w:val="24"/>
                <w:szCs w:val="24"/>
              </w:rPr>
              <w:t xml:space="preserve">• Engaging parents and students in actively contributing to the formation of a Child Friendly Anti Bullying Policy to make them active participants in promotion of and discussion of useful ways to identify and reduce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and highlight procedure and how to deal with it if it does occur.</w:t>
            </w:r>
          </w:p>
          <w:p w14:paraId="44021FC5" w14:textId="77777777" w:rsidR="008672E3" w:rsidRPr="00DB663E" w:rsidRDefault="008672E3" w:rsidP="00804287">
            <w:pPr>
              <w:pStyle w:val="TableParagraph"/>
              <w:rPr>
                <w:rFonts w:asciiTheme="minorHAnsi" w:hAnsiTheme="minorHAnsi" w:cstheme="minorHAnsi"/>
                <w:color w:val="231F20"/>
                <w:sz w:val="24"/>
                <w:szCs w:val="24"/>
              </w:rPr>
            </w:pPr>
          </w:p>
          <w:p w14:paraId="5CC34EF5" w14:textId="77777777" w:rsidR="008672E3" w:rsidRPr="00DB663E" w:rsidRDefault="008672E3" w:rsidP="00804287">
            <w:pPr>
              <w:pStyle w:val="TableParagraph"/>
              <w:rPr>
                <w:rFonts w:asciiTheme="minorHAnsi" w:hAnsiTheme="minorHAnsi" w:cstheme="minorHAnsi"/>
                <w:color w:val="231F20"/>
                <w:sz w:val="24"/>
                <w:szCs w:val="24"/>
              </w:rPr>
            </w:pPr>
          </w:p>
          <w:p w14:paraId="481A2FF1" w14:textId="77777777" w:rsidR="008672E3" w:rsidRPr="00DB663E" w:rsidRDefault="008672E3" w:rsidP="00804287">
            <w:pPr>
              <w:pStyle w:val="TableParagraph"/>
              <w:rPr>
                <w:rFonts w:asciiTheme="minorHAnsi" w:hAnsiTheme="minorHAnsi" w:cstheme="minorHAnsi"/>
                <w:color w:val="231F20"/>
                <w:sz w:val="24"/>
                <w:szCs w:val="24"/>
              </w:rPr>
            </w:pPr>
          </w:p>
          <w:p w14:paraId="0C5AB0C1" w14:textId="77777777" w:rsidR="008672E3" w:rsidRPr="00DB663E" w:rsidRDefault="008672E3" w:rsidP="00804287">
            <w:pPr>
              <w:pStyle w:val="TableParagraph"/>
              <w:rPr>
                <w:rFonts w:asciiTheme="minorHAnsi" w:hAnsiTheme="minorHAnsi" w:cstheme="minorHAnsi"/>
                <w:color w:val="231F20"/>
                <w:sz w:val="24"/>
                <w:szCs w:val="24"/>
              </w:rPr>
            </w:pPr>
          </w:p>
          <w:p w14:paraId="1FEBEF6A" w14:textId="77777777" w:rsidR="008672E3" w:rsidRPr="00DB663E" w:rsidRDefault="008672E3" w:rsidP="00804287">
            <w:pPr>
              <w:pStyle w:val="TableParagraph"/>
              <w:rPr>
                <w:rFonts w:asciiTheme="minorHAnsi" w:hAnsiTheme="minorHAnsi" w:cstheme="minorHAnsi"/>
                <w:color w:val="231F20"/>
                <w:sz w:val="24"/>
                <w:szCs w:val="24"/>
              </w:rPr>
            </w:pPr>
          </w:p>
          <w:p w14:paraId="46F39439" w14:textId="77777777" w:rsidR="008672E3" w:rsidRPr="00DB663E" w:rsidRDefault="008672E3" w:rsidP="00804287">
            <w:pPr>
              <w:pStyle w:val="TableParagraph"/>
              <w:rPr>
                <w:rFonts w:asciiTheme="minorHAnsi" w:hAnsiTheme="minorHAnsi" w:cstheme="minorHAnsi"/>
                <w:color w:val="231F20"/>
                <w:sz w:val="24"/>
                <w:szCs w:val="24"/>
              </w:rPr>
            </w:pPr>
          </w:p>
          <w:p w14:paraId="41FF9971" w14:textId="77777777" w:rsidR="008672E3" w:rsidRPr="00DB663E" w:rsidRDefault="008672E3" w:rsidP="00804287">
            <w:pPr>
              <w:pStyle w:val="TableParagraph"/>
              <w:rPr>
                <w:rFonts w:asciiTheme="minorHAnsi" w:hAnsiTheme="minorHAnsi" w:cstheme="minorHAnsi"/>
                <w:color w:val="231F20"/>
                <w:sz w:val="24"/>
                <w:szCs w:val="24"/>
              </w:rPr>
            </w:pPr>
          </w:p>
          <w:p w14:paraId="4B63D121" w14:textId="77777777" w:rsidR="00804287" w:rsidRPr="00DB663E" w:rsidRDefault="00804287" w:rsidP="00804287">
            <w:pPr>
              <w:pStyle w:val="TableParagraph"/>
              <w:rPr>
                <w:rFonts w:asciiTheme="minorHAnsi" w:hAnsiTheme="minorHAnsi" w:cstheme="minorHAnsi"/>
                <w:sz w:val="24"/>
                <w:szCs w:val="24"/>
              </w:rPr>
            </w:pPr>
          </w:p>
          <w:p w14:paraId="6EEFF6E1" w14:textId="03FCDE36" w:rsidR="00832536" w:rsidRPr="00DB663E" w:rsidRDefault="00832536" w:rsidP="00804287">
            <w:pPr>
              <w:pStyle w:val="TableParagraph"/>
              <w:rPr>
                <w:rFonts w:asciiTheme="minorHAnsi" w:hAnsiTheme="minorHAnsi" w:cstheme="minorHAnsi"/>
                <w:sz w:val="24"/>
                <w:szCs w:val="24"/>
              </w:rPr>
            </w:pPr>
          </w:p>
        </w:tc>
      </w:tr>
    </w:tbl>
    <w:p w14:paraId="2B87CFB0" w14:textId="77777777" w:rsidR="00AA70D5" w:rsidRPr="00DB663E" w:rsidRDefault="00AA70D5">
      <w:pPr>
        <w:rPr>
          <w:rFonts w:asciiTheme="minorHAnsi" w:hAnsiTheme="minorHAnsi" w:cstheme="minorHAnsi"/>
          <w:sz w:val="24"/>
          <w:szCs w:val="24"/>
        </w:rPr>
        <w:sectPr w:rsidR="00AA70D5" w:rsidRPr="00DB663E">
          <w:pgSz w:w="11910" w:h="16840"/>
          <w:pgMar w:top="104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04287" w:rsidRPr="00DB663E" w14:paraId="0620C2B5" w14:textId="77777777" w:rsidTr="000555F2">
        <w:trPr>
          <w:trHeight w:val="678"/>
        </w:trPr>
        <w:tc>
          <w:tcPr>
            <w:tcW w:w="8718" w:type="dxa"/>
          </w:tcPr>
          <w:p w14:paraId="0F1DD27D" w14:textId="74C310DA" w:rsidR="00804287" w:rsidRPr="00DB663E" w:rsidRDefault="00804287" w:rsidP="00804287">
            <w:pPr>
              <w:pStyle w:val="BodyText"/>
              <w:spacing w:before="20" w:line="254" w:lineRule="auto"/>
              <w:ind w:left="56"/>
              <w:rPr>
                <w:rFonts w:asciiTheme="minorHAnsi" w:hAnsiTheme="minorHAnsi" w:cstheme="minorHAnsi"/>
                <w:b/>
                <w:sz w:val="24"/>
                <w:szCs w:val="24"/>
              </w:rPr>
            </w:pPr>
            <w:r w:rsidRPr="00DB663E">
              <w:rPr>
                <w:rFonts w:asciiTheme="minorHAnsi" w:hAnsiTheme="minorHAnsi" w:cstheme="minorHAnsi"/>
                <w:b/>
                <w:color w:val="231F20"/>
                <w:sz w:val="24"/>
                <w:szCs w:val="24"/>
              </w:rPr>
              <w:lastRenderedPageBreak/>
              <w:t>The</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school</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has</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the</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following</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supervision</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and</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monitoring</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policies</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in</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place</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to</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prevent</w:t>
            </w:r>
            <w:r w:rsidRPr="00DB663E">
              <w:rPr>
                <w:rFonts w:asciiTheme="minorHAnsi" w:hAnsiTheme="minorHAnsi" w:cstheme="minorHAnsi"/>
                <w:b/>
                <w:color w:val="231F20"/>
                <w:spacing w:val="-5"/>
                <w:sz w:val="24"/>
                <w:szCs w:val="24"/>
              </w:rPr>
              <w:t xml:space="preserve"> </w:t>
            </w:r>
            <w:r w:rsidRPr="00DB663E">
              <w:rPr>
                <w:rFonts w:asciiTheme="minorHAnsi" w:hAnsiTheme="minorHAnsi" w:cstheme="minorHAnsi"/>
                <w:b/>
                <w:color w:val="231F20"/>
                <w:sz w:val="24"/>
                <w:szCs w:val="24"/>
              </w:rPr>
              <w:t xml:space="preserve">and address bullying </w:t>
            </w:r>
            <w:proofErr w:type="spellStart"/>
            <w:r w:rsidRPr="00DB663E">
              <w:rPr>
                <w:rFonts w:asciiTheme="minorHAnsi" w:hAnsiTheme="minorHAnsi" w:cstheme="minorHAnsi"/>
                <w:b/>
                <w:color w:val="231F20"/>
                <w:sz w:val="24"/>
                <w:szCs w:val="24"/>
              </w:rPr>
              <w:t>behaviour</w:t>
            </w:r>
            <w:proofErr w:type="spellEnd"/>
            <w:r w:rsidRPr="00DB663E">
              <w:rPr>
                <w:rFonts w:asciiTheme="minorHAnsi" w:hAnsiTheme="minorHAnsi" w:cstheme="minorHAnsi"/>
                <w:b/>
                <w:color w:val="231F20"/>
                <w:sz w:val="24"/>
                <w:szCs w:val="24"/>
              </w:rPr>
              <w:t xml:space="preserve"> (see Chapter 5 of the </w:t>
            </w:r>
            <w:proofErr w:type="spellStart"/>
            <w:r w:rsidRPr="00DB663E">
              <w:rPr>
                <w:rFonts w:asciiTheme="minorHAnsi" w:hAnsiTheme="minorHAnsi" w:cstheme="minorHAnsi"/>
                <w:b/>
                <w:color w:val="231F20"/>
                <w:sz w:val="24"/>
                <w:szCs w:val="24"/>
              </w:rPr>
              <w:t>Bí</w:t>
            </w:r>
            <w:proofErr w:type="spellEnd"/>
            <w:r w:rsidRPr="00DB663E">
              <w:rPr>
                <w:rFonts w:asciiTheme="minorHAnsi" w:hAnsiTheme="minorHAnsi" w:cstheme="minorHAnsi"/>
                <w:b/>
                <w:color w:val="231F20"/>
                <w:sz w:val="24"/>
                <w:szCs w:val="24"/>
              </w:rPr>
              <w:t xml:space="preserve"> </w:t>
            </w:r>
            <w:proofErr w:type="spellStart"/>
            <w:r w:rsidRPr="00DB663E">
              <w:rPr>
                <w:rFonts w:asciiTheme="minorHAnsi" w:hAnsiTheme="minorHAnsi" w:cstheme="minorHAnsi"/>
                <w:b/>
                <w:color w:val="231F20"/>
                <w:sz w:val="24"/>
                <w:szCs w:val="24"/>
              </w:rPr>
              <w:t>Cineálta</w:t>
            </w:r>
            <w:proofErr w:type="spellEnd"/>
            <w:r w:rsidRPr="00DB663E">
              <w:rPr>
                <w:rFonts w:asciiTheme="minorHAnsi" w:hAnsiTheme="minorHAnsi" w:cstheme="minorHAnsi"/>
                <w:b/>
                <w:color w:val="231F20"/>
                <w:sz w:val="24"/>
                <w:szCs w:val="24"/>
              </w:rPr>
              <w:t xml:space="preserve"> procedures):</w:t>
            </w:r>
          </w:p>
        </w:tc>
      </w:tr>
      <w:tr w:rsidR="00804287" w:rsidRPr="00DB663E" w14:paraId="0A9D24C0" w14:textId="77777777" w:rsidTr="000555F2">
        <w:trPr>
          <w:trHeight w:val="665"/>
        </w:trPr>
        <w:tc>
          <w:tcPr>
            <w:tcW w:w="8718" w:type="dxa"/>
          </w:tcPr>
          <w:p w14:paraId="6D2567CF" w14:textId="77777777" w:rsidR="00017BC8" w:rsidRPr="00DB663E" w:rsidRDefault="00017BC8" w:rsidP="000555F2">
            <w:pPr>
              <w:pStyle w:val="TableParagraph"/>
              <w:spacing w:before="84"/>
              <w:rPr>
                <w:rFonts w:asciiTheme="minorHAnsi" w:hAnsiTheme="minorHAnsi" w:cstheme="minorHAnsi"/>
                <w:sz w:val="24"/>
                <w:szCs w:val="24"/>
              </w:rPr>
            </w:pPr>
            <w:r w:rsidRPr="00DB663E">
              <w:rPr>
                <w:rFonts w:asciiTheme="minorHAnsi" w:hAnsiTheme="minorHAnsi" w:cstheme="minorHAnsi"/>
                <w:sz w:val="24"/>
                <w:szCs w:val="24"/>
              </w:rPr>
              <w:t xml:space="preserve">Staff at all times </w:t>
            </w:r>
            <w:proofErr w:type="spellStart"/>
            <w:r w:rsidRPr="00DB663E">
              <w:rPr>
                <w:rFonts w:asciiTheme="minorHAnsi" w:hAnsiTheme="minorHAnsi" w:cstheme="minorHAnsi"/>
                <w:sz w:val="24"/>
                <w:szCs w:val="24"/>
              </w:rPr>
              <w:t>endeavour</w:t>
            </w:r>
            <w:proofErr w:type="spellEnd"/>
            <w:r w:rsidRPr="00DB663E">
              <w:rPr>
                <w:rFonts w:asciiTheme="minorHAnsi" w:hAnsiTheme="minorHAnsi" w:cstheme="minorHAnsi"/>
                <w:sz w:val="24"/>
                <w:szCs w:val="24"/>
              </w:rPr>
              <w:t xml:space="preserve"> to encourage pupils to show respect for each other.</w:t>
            </w:r>
          </w:p>
          <w:p w14:paraId="77DBEC9A" w14:textId="555FE168"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Implementation of the SPHE curriculum.</w:t>
            </w:r>
          </w:p>
          <w:p w14:paraId="243F146B" w14:textId="5E5775EC"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Positive self-esteem is fostered among the pupils by celebrating individual differences, by acknowledging good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and by providing opportunities for success.</w:t>
            </w:r>
          </w:p>
          <w:p w14:paraId="05254E72" w14:textId="155234C1"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Digital Media Policy includes learning about responsible online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and digital citizenship. AUP also developed for technology in our school.</w:t>
            </w:r>
          </w:p>
          <w:p w14:paraId="4283D952" w14:textId="63744AE0"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The school's anti-bullying policy is discussed regularly with the pupils.</w:t>
            </w:r>
          </w:p>
          <w:p w14:paraId="696EA1B5" w14:textId="08CF059C"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Staff are particularly vigilant in monitoring pupils who are considered at risk of bullying/ being bullied. </w:t>
            </w:r>
          </w:p>
          <w:p w14:paraId="284FCC31" w14:textId="34FFE88E"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All disclosed incidents of bullying are investigated thoroughly and consistently by following the correct procedure as outlined to staff and recorded on </w:t>
            </w:r>
            <w:proofErr w:type="gramStart"/>
            <w:r w:rsidR="00F814A3" w:rsidRPr="00DB663E">
              <w:rPr>
                <w:rFonts w:asciiTheme="minorHAnsi" w:hAnsiTheme="minorHAnsi" w:cstheme="minorHAnsi"/>
                <w:sz w:val="24"/>
                <w:szCs w:val="24"/>
              </w:rPr>
              <w:t xml:space="preserve">chosen </w:t>
            </w:r>
            <w:r w:rsidRPr="00DB663E">
              <w:rPr>
                <w:rFonts w:asciiTheme="minorHAnsi" w:hAnsiTheme="minorHAnsi" w:cstheme="minorHAnsi"/>
                <w:sz w:val="24"/>
                <w:szCs w:val="24"/>
              </w:rPr>
              <w:t xml:space="preserve"> template</w:t>
            </w:r>
            <w:proofErr w:type="gramEnd"/>
            <w:r w:rsidRPr="00DB663E">
              <w:rPr>
                <w:rFonts w:asciiTheme="minorHAnsi" w:hAnsiTheme="minorHAnsi" w:cstheme="minorHAnsi"/>
                <w:sz w:val="24"/>
                <w:szCs w:val="24"/>
              </w:rPr>
              <w:t xml:space="preserve"> for this. </w:t>
            </w:r>
          </w:p>
          <w:p w14:paraId="6A6C0D7C" w14:textId="4DAF7C7F"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School wide awareness raising on all aspects of bullying, supervision and monitoring of classrooms, corridors, school grounds, school tours and extracurricular activities.</w:t>
            </w:r>
          </w:p>
          <w:p w14:paraId="67C17631" w14:textId="407BF8C5"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Involvement of pupils in contributing to a safe school environment e.g. Kindness/ anti-bullying week, and other activities that can help to pupils and encourage a culture of peer respect and support </w:t>
            </w:r>
          </w:p>
          <w:p w14:paraId="457DEA2E" w14:textId="6F0383D7"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Ensuring that pupils know who to tell and how to tell.</w:t>
            </w:r>
          </w:p>
          <w:p w14:paraId="2F24660A" w14:textId="2EF5BF62"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Ensure bystanders understand the importance of telling if they witness or know that bullying is taking place. </w:t>
            </w:r>
          </w:p>
          <w:p w14:paraId="29468827" w14:textId="24BBD25E"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Refer to appropriate online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when using devices and in SPHE lessons.</w:t>
            </w:r>
          </w:p>
          <w:p w14:paraId="43349CC4" w14:textId="2087ACA6"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Promote online safety events or material for parents.</w:t>
            </w:r>
          </w:p>
          <w:p w14:paraId="32EE2A1F" w14:textId="0FF71B3F"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The listing of supports currently being used in the school and the identification of other supports available to the sc</w:t>
            </w:r>
            <w:r w:rsidR="00F814A3" w:rsidRPr="00DB663E">
              <w:rPr>
                <w:rFonts w:asciiTheme="minorHAnsi" w:hAnsiTheme="minorHAnsi" w:cstheme="minorHAnsi"/>
                <w:sz w:val="24"/>
                <w:szCs w:val="24"/>
              </w:rPr>
              <w:t xml:space="preserve">hool </w:t>
            </w:r>
            <w:proofErr w:type="spellStart"/>
            <w:r w:rsidR="00F814A3" w:rsidRPr="00DB663E">
              <w:rPr>
                <w:rFonts w:asciiTheme="minorHAnsi" w:hAnsiTheme="minorHAnsi" w:cstheme="minorHAnsi"/>
                <w:sz w:val="24"/>
                <w:szCs w:val="24"/>
              </w:rPr>
              <w:t>e.</w:t>
            </w:r>
            <w:proofErr w:type="gramStart"/>
            <w:r w:rsidR="00F814A3" w:rsidRPr="00DB663E">
              <w:rPr>
                <w:rFonts w:asciiTheme="minorHAnsi" w:hAnsiTheme="minorHAnsi" w:cstheme="minorHAnsi"/>
                <w:sz w:val="24"/>
                <w:szCs w:val="24"/>
              </w:rPr>
              <w:t>g.F</w:t>
            </w:r>
            <w:r w:rsidRPr="00DB663E">
              <w:rPr>
                <w:rFonts w:asciiTheme="minorHAnsi" w:hAnsiTheme="minorHAnsi" w:cstheme="minorHAnsi"/>
                <w:sz w:val="24"/>
                <w:szCs w:val="24"/>
              </w:rPr>
              <w:t>use</w:t>
            </w:r>
            <w:proofErr w:type="spellEnd"/>
            <w:proofErr w:type="gramEnd"/>
            <w:r w:rsidRPr="00DB663E">
              <w:rPr>
                <w:rFonts w:asciiTheme="minorHAnsi" w:hAnsiTheme="minorHAnsi" w:cstheme="minorHAnsi"/>
                <w:sz w:val="24"/>
                <w:szCs w:val="24"/>
              </w:rPr>
              <w:t xml:space="preserve">, www.webwise.ie </w:t>
            </w:r>
          </w:p>
          <w:p w14:paraId="7E63E468" w14:textId="15DD098B"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Challenge gender- stereotypes – equal participation of all. Equal recognition.</w:t>
            </w:r>
          </w:p>
          <w:p w14:paraId="33F9BB21" w14:textId="04C8B989" w:rsidR="00017BC8"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 xml:space="preserve">Raise awareness of the impact of homophobic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and encourage students to speak up when they witness homophobic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w:t>
            </w:r>
          </w:p>
          <w:p w14:paraId="31DA3D32" w14:textId="5BBA6DD8" w:rsidR="00804287" w:rsidRPr="00DB663E" w:rsidRDefault="00017BC8" w:rsidP="00F814A3">
            <w:pPr>
              <w:pStyle w:val="TableParagraph"/>
              <w:numPr>
                <w:ilvl w:val="0"/>
                <w:numId w:val="4"/>
              </w:numPr>
              <w:spacing w:before="84"/>
              <w:rPr>
                <w:rFonts w:asciiTheme="minorHAnsi" w:hAnsiTheme="minorHAnsi" w:cstheme="minorHAnsi"/>
                <w:sz w:val="24"/>
                <w:szCs w:val="24"/>
              </w:rPr>
            </w:pPr>
            <w:r w:rsidRPr="00DB663E">
              <w:rPr>
                <w:rFonts w:asciiTheme="minorHAnsi" w:hAnsiTheme="minorHAnsi" w:cstheme="minorHAnsi"/>
                <w:sz w:val="24"/>
                <w:szCs w:val="24"/>
              </w:rPr>
              <w:t>Foster a culture where diversity is celebrated and students “see themselves” in the school environment.</w:t>
            </w:r>
          </w:p>
          <w:p w14:paraId="0E181ACC" w14:textId="77777777" w:rsidR="00F814A3" w:rsidRPr="00DB663E" w:rsidRDefault="00F814A3" w:rsidP="00F814A3">
            <w:pPr>
              <w:pStyle w:val="TableParagraph"/>
              <w:numPr>
                <w:ilvl w:val="0"/>
                <w:numId w:val="10"/>
              </w:numPr>
              <w:rPr>
                <w:rFonts w:asciiTheme="minorHAnsi" w:hAnsiTheme="minorHAnsi" w:cstheme="minorHAnsi"/>
                <w:color w:val="231F20"/>
                <w:sz w:val="24"/>
                <w:szCs w:val="24"/>
              </w:rPr>
            </w:pPr>
            <w:r w:rsidRPr="00DB663E">
              <w:rPr>
                <w:rFonts w:asciiTheme="minorHAnsi" w:hAnsiTheme="minorHAnsi" w:cstheme="minorHAnsi"/>
                <w:sz w:val="24"/>
                <w:szCs w:val="24"/>
              </w:rPr>
              <w:t>Ensuring the library has material with reflects our diverse school population from different national, ethnic and cultural backgrounds.</w:t>
            </w:r>
          </w:p>
          <w:p w14:paraId="1412BBEC" w14:textId="2F718A0C" w:rsidR="00F814A3" w:rsidRPr="00DB663E" w:rsidRDefault="00F814A3" w:rsidP="00F814A3">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 xml:space="preserve">Modelling of respectful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by staff of all irrespective of sex. </w:t>
            </w:r>
          </w:p>
          <w:p w14:paraId="661CFDD1" w14:textId="31C9C846" w:rsidR="00F814A3" w:rsidRPr="00DB663E" w:rsidRDefault="00F814A3" w:rsidP="00F814A3">
            <w:pPr>
              <w:pStyle w:val="TableParagraph"/>
              <w:numPr>
                <w:ilvl w:val="0"/>
                <w:numId w:val="4"/>
              </w:numPr>
              <w:rPr>
                <w:rFonts w:asciiTheme="minorHAnsi" w:hAnsiTheme="minorHAnsi" w:cstheme="minorHAnsi"/>
                <w:sz w:val="24"/>
                <w:szCs w:val="24"/>
              </w:rPr>
            </w:pPr>
            <w:r w:rsidRPr="00DB663E">
              <w:rPr>
                <w:rFonts w:asciiTheme="minorHAnsi" w:hAnsiTheme="minorHAnsi" w:cstheme="minorHAnsi"/>
                <w:sz w:val="24"/>
                <w:szCs w:val="24"/>
              </w:rPr>
              <w:t>Ensuring all students have the same opportunities to engage in school activities irrespective of sex.</w:t>
            </w:r>
          </w:p>
          <w:p w14:paraId="3C683A99" w14:textId="3163CDCF" w:rsidR="00804287" w:rsidRPr="00DB663E" w:rsidRDefault="00F814A3" w:rsidP="00F814A3">
            <w:pPr>
              <w:pStyle w:val="TableParagraph"/>
              <w:numPr>
                <w:ilvl w:val="0"/>
                <w:numId w:val="4"/>
              </w:numPr>
              <w:rPr>
                <w:rFonts w:asciiTheme="minorHAnsi" w:hAnsiTheme="minorHAnsi" w:cstheme="minorHAnsi"/>
                <w:color w:val="231F20"/>
                <w:sz w:val="24"/>
                <w:szCs w:val="24"/>
              </w:rPr>
            </w:pPr>
            <w:r w:rsidRPr="00DB663E">
              <w:rPr>
                <w:rFonts w:asciiTheme="minorHAnsi" w:hAnsiTheme="minorHAnsi" w:cstheme="minorHAnsi"/>
                <w:sz w:val="24"/>
                <w:szCs w:val="24"/>
              </w:rPr>
              <w:t xml:space="preserve">Making clear that our school has a </w:t>
            </w:r>
            <w:proofErr w:type="gramStart"/>
            <w:r w:rsidRPr="00DB663E">
              <w:rPr>
                <w:rFonts w:asciiTheme="minorHAnsi" w:hAnsiTheme="minorHAnsi" w:cstheme="minorHAnsi"/>
                <w:sz w:val="24"/>
                <w:szCs w:val="24"/>
              </w:rPr>
              <w:t>zero tolerance</w:t>
            </w:r>
            <w:proofErr w:type="gramEnd"/>
            <w:r w:rsidRPr="00DB663E">
              <w:rPr>
                <w:rFonts w:asciiTheme="minorHAnsi" w:hAnsiTheme="minorHAnsi" w:cstheme="minorHAnsi"/>
                <w:sz w:val="24"/>
                <w:szCs w:val="24"/>
              </w:rPr>
              <w:t xml:space="preserve"> approach to sexual harassment of any kind with enforceable policy - See Code of </w:t>
            </w:r>
            <w:proofErr w:type="spellStart"/>
            <w:r w:rsidRPr="00DB663E">
              <w:rPr>
                <w:rFonts w:asciiTheme="minorHAnsi" w:hAnsiTheme="minorHAnsi" w:cstheme="minorHAnsi"/>
                <w:sz w:val="24"/>
                <w:szCs w:val="24"/>
              </w:rPr>
              <w:t>Behaviour</w:t>
            </w:r>
            <w:proofErr w:type="spellEnd"/>
          </w:p>
          <w:p w14:paraId="059CCA5D" w14:textId="77777777" w:rsidR="00804287" w:rsidRPr="00DB663E" w:rsidRDefault="00804287" w:rsidP="000555F2">
            <w:pPr>
              <w:pStyle w:val="TableParagraph"/>
              <w:ind w:left="74"/>
              <w:rPr>
                <w:rFonts w:asciiTheme="minorHAnsi" w:hAnsiTheme="minorHAnsi" w:cstheme="minorHAnsi"/>
                <w:color w:val="231F20"/>
                <w:sz w:val="24"/>
                <w:szCs w:val="24"/>
              </w:rPr>
            </w:pPr>
          </w:p>
          <w:p w14:paraId="6B0C0FE6" w14:textId="77777777" w:rsidR="00804287" w:rsidRPr="00DB663E" w:rsidRDefault="00804287" w:rsidP="000555F2">
            <w:pPr>
              <w:pStyle w:val="TableParagraph"/>
              <w:ind w:left="74"/>
              <w:rPr>
                <w:rFonts w:asciiTheme="minorHAnsi" w:hAnsiTheme="minorHAnsi" w:cstheme="minorHAnsi"/>
                <w:color w:val="231F20"/>
                <w:sz w:val="24"/>
                <w:szCs w:val="24"/>
              </w:rPr>
            </w:pPr>
          </w:p>
          <w:p w14:paraId="48CADAA6" w14:textId="77777777" w:rsidR="00804287" w:rsidRPr="00DB663E" w:rsidRDefault="00804287" w:rsidP="000555F2">
            <w:pPr>
              <w:pStyle w:val="TableParagraph"/>
              <w:ind w:left="74"/>
              <w:rPr>
                <w:rFonts w:asciiTheme="minorHAnsi" w:hAnsiTheme="minorHAnsi" w:cstheme="minorHAnsi"/>
                <w:color w:val="231F20"/>
                <w:sz w:val="24"/>
                <w:szCs w:val="24"/>
              </w:rPr>
            </w:pPr>
          </w:p>
          <w:p w14:paraId="2932E1F5" w14:textId="77777777" w:rsidR="00804287" w:rsidRPr="00DB663E" w:rsidRDefault="00804287" w:rsidP="000555F2">
            <w:pPr>
              <w:pStyle w:val="TableParagraph"/>
              <w:ind w:left="74"/>
              <w:rPr>
                <w:rFonts w:asciiTheme="minorHAnsi" w:hAnsiTheme="minorHAnsi" w:cstheme="minorHAnsi"/>
                <w:color w:val="231F20"/>
                <w:sz w:val="24"/>
                <w:szCs w:val="24"/>
              </w:rPr>
            </w:pPr>
          </w:p>
          <w:p w14:paraId="1CE8F534" w14:textId="77777777" w:rsidR="00832536" w:rsidRPr="00DB663E" w:rsidRDefault="00832536" w:rsidP="000555F2">
            <w:pPr>
              <w:pStyle w:val="TableParagraph"/>
              <w:ind w:left="74"/>
              <w:rPr>
                <w:rFonts w:asciiTheme="minorHAnsi" w:hAnsiTheme="minorHAnsi" w:cstheme="minorHAnsi"/>
                <w:color w:val="231F20"/>
                <w:sz w:val="24"/>
                <w:szCs w:val="24"/>
              </w:rPr>
            </w:pPr>
          </w:p>
          <w:p w14:paraId="78435CB8" w14:textId="77777777" w:rsidR="00832536" w:rsidRPr="00DB663E" w:rsidRDefault="00832536" w:rsidP="000555F2">
            <w:pPr>
              <w:pStyle w:val="TableParagraph"/>
              <w:ind w:left="74"/>
              <w:rPr>
                <w:rFonts w:asciiTheme="minorHAnsi" w:hAnsiTheme="minorHAnsi" w:cstheme="minorHAnsi"/>
                <w:color w:val="231F20"/>
                <w:sz w:val="24"/>
                <w:szCs w:val="24"/>
              </w:rPr>
            </w:pPr>
          </w:p>
          <w:p w14:paraId="4C084EB0" w14:textId="77777777" w:rsidR="00832536" w:rsidRPr="00DB663E" w:rsidRDefault="00832536" w:rsidP="000555F2">
            <w:pPr>
              <w:pStyle w:val="TableParagraph"/>
              <w:ind w:left="74"/>
              <w:rPr>
                <w:rFonts w:asciiTheme="minorHAnsi" w:hAnsiTheme="minorHAnsi" w:cstheme="minorHAnsi"/>
                <w:color w:val="231F20"/>
                <w:sz w:val="24"/>
                <w:szCs w:val="24"/>
              </w:rPr>
            </w:pPr>
          </w:p>
          <w:p w14:paraId="51F1BC5A" w14:textId="77777777" w:rsidR="00832536" w:rsidRPr="00DB663E" w:rsidRDefault="00832536" w:rsidP="000555F2">
            <w:pPr>
              <w:pStyle w:val="TableParagraph"/>
              <w:ind w:left="74"/>
              <w:rPr>
                <w:rFonts w:asciiTheme="minorHAnsi" w:hAnsiTheme="minorHAnsi" w:cstheme="minorHAnsi"/>
                <w:color w:val="231F20"/>
                <w:sz w:val="24"/>
                <w:szCs w:val="24"/>
              </w:rPr>
            </w:pPr>
          </w:p>
          <w:p w14:paraId="7037461E" w14:textId="77777777" w:rsidR="00832536" w:rsidRPr="00DB663E" w:rsidRDefault="00832536" w:rsidP="000555F2">
            <w:pPr>
              <w:pStyle w:val="TableParagraph"/>
              <w:ind w:left="74"/>
              <w:rPr>
                <w:rFonts w:asciiTheme="minorHAnsi" w:hAnsiTheme="minorHAnsi" w:cstheme="minorHAnsi"/>
                <w:color w:val="231F20"/>
                <w:sz w:val="24"/>
                <w:szCs w:val="24"/>
              </w:rPr>
            </w:pPr>
          </w:p>
          <w:p w14:paraId="20132AB4" w14:textId="77777777" w:rsidR="00804287" w:rsidRPr="00DB663E" w:rsidRDefault="00804287" w:rsidP="000555F2">
            <w:pPr>
              <w:pStyle w:val="TableParagraph"/>
              <w:rPr>
                <w:rFonts w:asciiTheme="minorHAnsi" w:hAnsiTheme="minorHAnsi" w:cstheme="minorHAnsi"/>
                <w:color w:val="231F20"/>
                <w:sz w:val="24"/>
                <w:szCs w:val="24"/>
              </w:rPr>
            </w:pPr>
          </w:p>
          <w:p w14:paraId="1A5A05CC" w14:textId="77777777" w:rsidR="00804287" w:rsidRPr="00DB663E" w:rsidRDefault="00804287" w:rsidP="000555F2">
            <w:pPr>
              <w:pStyle w:val="TableParagraph"/>
              <w:rPr>
                <w:rFonts w:asciiTheme="minorHAnsi" w:hAnsiTheme="minorHAnsi" w:cstheme="minorHAnsi"/>
                <w:sz w:val="24"/>
                <w:szCs w:val="24"/>
              </w:rPr>
            </w:pPr>
          </w:p>
        </w:tc>
      </w:tr>
    </w:tbl>
    <w:p w14:paraId="14376776" w14:textId="072C09CC" w:rsidR="00AA70D5" w:rsidRPr="00DB663E" w:rsidRDefault="00AA70D5">
      <w:pPr>
        <w:pStyle w:val="BodyText"/>
        <w:ind w:left="1254"/>
        <w:rPr>
          <w:rFonts w:asciiTheme="minorHAnsi" w:hAnsiTheme="minorHAnsi" w:cstheme="minorHAnsi"/>
          <w:sz w:val="24"/>
          <w:szCs w:val="24"/>
        </w:rPr>
      </w:pPr>
    </w:p>
    <w:p w14:paraId="50ED379C" w14:textId="77777777" w:rsidR="00832536" w:rsidRPr="00DB663E" w:rsidRDefault="00832536">
      <w:pPr>
        <w:pStyle w:val="BodyText"/>
        <w:ind w:left="1254"/>
        <w:rPr>
          <w:rFonts w:asciiTheme="minorHAnsi" w:hAnsiTheme="minorHAnsi" w:cstheme="minorHAnsi"/>
          <w:sz w:val="24"/>
          <w:szCs w:val="24"/>
        </w:rPr>
      </w:pPr>
    </w:p>
    <w:p w14:paraId="1A189518" w14:textId="77777777" w:rsidR="00AA70D5" w:rsidRPr="00DB663E" w:rsidRDefault="00382671">
      <w:pPr>
        <w:ind w:left="1254"/>
        <w:rPr>
          <w:rFonts w:asciiTheme="minorHAnsi" w:hAnsiTheme="minorHAnsi" w:cstheme="minorHAnsi"/>
          <w:b/>
          <w:sz w:val="24"/>
          <w:szCs w:val="24"/>
        </w:rPr>
      </w:pPr>
      <w:r w:rsidRPr="00DB663E">
        <w:rPr>
          <w:rFonts w:asciiTheme="minorHAnsi" w:hAnsiTheme="minorHAnsi" w:cstheme="minorHAnsi"/>
          <w:b/>
          <w:color w:val="005951"/>
          <w:sz w:val="24"/>
          <w:szCs w:val="24"/>
        </w:rPr>
        <w:t>Section</w:t>
      </w:r>
      <w:r w:rsidRPr="00DB663E">
        <w:rPr>
          <w:rFonts w:asciiTheme="minorHAnsi" w:hAnsiTheme="minorHAnsi" w:cstheme="minorHAnsi"/>
          <w:b/>
          <w:color w:val="005951"/>
          <w:spacing w:val="-3"/>
          <w:sz w:val="24"/>
          <w:szCs w:val="24"/>
        </w:rPr>
        <w:t xml:space="preserve"> </w:t>
      </w:r>
      <w:r w:rsidRPr="00DB663E">
        <w:rPr>
          <w:rFonts w:asciiTheme="minorHAnsi" w:hAnsiTheme="minorHAnsi" w:cstheme="minorHAnsi"/>
          <w:b/>
          <w:color w:val="005951"/>
          <w:sz w:val="24"/>
          <w:szCs w:val="24"/>
        </w:rPr>
        <w:t>C:</w:t>
      </w:r>
      <w:r w:rsidRPr="00DB663E">
        <w:rPr>
          <w:rFonts w:asciiTheme="minorHAnsi" w:hAnsiTheme="minorHAnsi" w:cstheme="minorHAnsi"/>
          <w:b/>
          <w:color w:val="005951"/>
          <w:spacing w:val="-11"/>
          <w:sz w:val="24"/>
          <w:szCs w:val="24"/>
        </w:rPr>
        <w:t xml:space="preserve"> </w:t>
      </w:r>
      <w:r w:rsidRPr="00DB663E">
        <w:rPr>
          <w:rFonts w:asciiTheme="minorHAnsi" w:hAnsiTheme="minorHAnsi" w:cstheme="minorHAnsi"/>
          <w:b/>
          <w:color w:val="005951"/>
          <w:sz w:val="24"/>
          <w:szCs w:val="24"/>
        </w:rPr>
        <w:t>Addressing</w:t>
      </w:r>
      <w:r w:rsidRPr="00DB663E">
        <w:rPr>
          <w:rFonts w:asciiTheme="minorHAnsi" w:hAnsiTheme="minorHAnsi" w:cstheme="minorHAnsi"/>
          <w:b/>
          <w:color w:val="005951"/>
          <w:spacing w:val="-2"/>
          <w:sz w:val="24"/>
          <w:szCs w:val="24"/>
        </w:rPr>
        <w:t xml:space="preserve"> </w:t>
      </w:r>
      <w:r w:rsidRPr="00DB663E">
        <w:rPr>
          <w:rFonts w:asciiTheme="minorHAnsi" w:hAnsiTheme="minorHAnsi" w:cstheme="minorHAnsi"/>
          <w:b/>
          <w:color w:val="005951"/>
          <w:sz w:val="24"/>
          <w:szCs w:val="24"/>
        </w:rPr>
        <w:t>Bullying</w:t>
      </w:r>
      <w:r w:rsidRPr="00DB663E">
        <w:rPr>
          <w:rFonts w:asciiTheme="minorHAnsi" w:hAnsiTheme="minorHAnsi" w:cstheme="minorHAnsi"/>
          <w:b/>
          <w:color w:val="005951"/>
          <w:spacing w:val="-2"/>
          <w:sz w:val="24"/>
          <w:szCs w:val="24"/>
        </w:rPr>
        <w:t xml:space="preserve"> </w:t>
      </w:r>
      <w:proofErr w:type="spellStart"/>
      <w:r w:rsidRPr="00DB663E">
        <w:rPr>
          <w:rFonts w:asciiTheme="minorHAnsi" w:hAnsiTheme="minorHAnsi" w:cstheme="minorHAnsi"/>
          <w:b/>
          <w:color w:val="005951"/>
          <w:spacing w:val="-2"/>
          <w:sz w:val="24"/>
          <w:szCs w:val="24"/>
        </w:rPr>
        <w:t>Behaviour</w:t>
      </w:r>
      <w:proofErr w:type="spellEnd"/>
    </w:p>
    <w:p w14:paraId="3C1C72F7" w14:textId="1E7160C2" w:rsidR="00AA70D5" w:rsidRPr="00DB663E" w:rsidRDefault="00382671">
      <w:pPr>
        <w:pStyle w:val="BodyText"/>
        <w:spacing w:before="121"/>
        <w:ind w:left="1254"/>
        <w:rPr>
          <w:rFonts w:asciiTheme="minorHAnsi" w:hAnsiTheme="minorHAnsi" w:cstheme="minorHAnsi"/>
          <w:color w:val="231F20"/>
          <w:spacing w:val="-2"/>
          <w:sz w:val="24"/>
          <w:szCs w:val="24"/>
        </w:rPr>
      </w:pP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teacher(s)</w:t>
      </w:r>
      <w:r w:rsidRPr="00DB663E">
        <w:rPr>
          <w:rFonts w:asciiTheme="minorHAnsi" w:hAnsiTheme="minorHAnsi" w:cstheme="minorHAnsi"/>
          <w:color w:val="231F20"/>
          <w:spacing w:val="-10"/>
          <w:sz w:val="24"/>
          <w:szCs w:val="24"/>
        </w:rPr>
        <w:t xml:space="preserve"> </w:t>
      </w:r>
      <w:r w:rsidRPr="00DB663E">
        <w:rPr>
          <w:rFonts w:asciiTheme="minorHAnsi" w:hAnsiTheme="minorHAnsi" w:cstheme="minorHAnsi"/>
          <w:color w:val="231F20"/>
          <w:sz w:val="24"/>
          <w:szCs w:val="24"/>
        </w:rPr>
        <w:t>with</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responsibility</w:t>
      </w:r>
      <w:r w:rsidRPr="00DB663E">
        <w:rPr>
          <w:rFonts w:asciiTheme="minorHAnsi" w:hAnsiTheme="minorHAnsi" w:cstheme="minorHAnsi"/>
          <w:color w:val="231F20"/>
          <w:spacing w:val="-11"/>
          <w:sz w:val="24"/>
          <w:szCs w:val="24"/>
        </w:rPr>
        <w:t xml:space="preserve"> </w:t>
      </w:r>
      <w:r w:rsidRPr="00DB663E">
        <w:rPr>
          <w:rFonts w:asciiTheme="minorHAnsi" w:hAnsiTheme="minorHAnsi" w:cstheme="minorHAnsi"/>
          <w:color w:val="231F20"/>
          <w:sz w:val="24"/>
          <w:szCs w:val="24"/>
        </w:rPr>
        <w:t>for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addressing</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bullying</w:t>
      </w:r>
      <w:r w:rsidRPr="00DB663E">
        <w:rPr>
          <w:rFonts w:asciiTheme="minorHAnsi" w:hAnsiTheme="minorHAnsi" w:cstheme="minorHAnsi"/>
          <w:color w:val="231F20"/>
          <w:spacing w:val="-5"/>
          <w:sz w:val="24"/>
          <w:szCs w:val="24"/>
        </w:rPr>
        <w:t xml:space="preserv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is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(are)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pacing w:val="-2"/>
          <w:sz w:val="24"/>
          <w:szCs w:val="24"/>
        </w:rPr>
        <w:t>follows:</w:t>
      </w:r>
    </w:p>
    <w:p w14:paraId="2A56CA32" w14:textId="1A0E58FD" w:rsidR="00F814A3" w:rsidRPr="00DB663E" w:rsidRDefault="00F814A3">
      <w:pPr>
        <w:pStyle w:val="BodyText"/>
        <w:spacing w:before="121"/>
        <w:ind w:left="1254"/>
        <w:rPr>
          <w:rFonts w:asciiTheme="minorHAnsi" w:hAnsiTheme="minorHAnsi" w:cstheme="minorHAnsi"/>
          <w:sz w:val="24"/>
          <w:szCs w:val="24"/>
        </w:rPr>
      </w:pPr>
      <w:r w:rsidRPr="00DB663E">
        <w:rPr>
          <w:rFonts w:asciiTheme="minorHAnsi" w:hAnsiTheme="minorHAnsi" w:cstheme="minorHAnsi"/>
          <w:sz w:val="24"/>
          <w:szCs w:val="24"/>
        </w:rPr>
        <w:t xml:space="preserve">• The class teacher will oversee recording of bullying reports for students in their class – this includes using the procedure guidelines to investigate reports of bullying and recording bullying </w:t>
      </w:r>
      <w:proofErr w:type="spellStart"/>
      <w:r w:rsidRPr="00DB663E">
        <w:rPr>
          <w:rFonts w:asciiTheme="minorHAnsi" w:hAnsiTheme="minorHAnsi" w:cstheme="minorHAnsi"/>
          <w:sz w:val="24"/>
          <w:szCs w:val="24"/>
        </w:rPr>
        <w:t>behaviour</w:t>
      </w:r>
      <w:proofErr w:type="spellEnd"/>
      <w:r w:rsidR="00B228FD" w:rsidRPr="00DB663E">
        <w:rPr>
          <w:rFonts w:asciiTheme="minorHAnsi" w:hAnsiTheme="minorHAnsi" w:cstheme="minorHAnsi"/>
          <w:sz w:val="24"/>
          <w:szCs w:val="24"/>
        </w:rPr>
        <w:t xml:space="preserve"> on the correct form.</w:t>
      </w:r>
    </w:p>
    <w:p w14:paraId="67F92790" w14:textId="77777777" w:rsidR="00B228FD" w:rsidRPr="00DB663E" w:rsidRDefault="00B228FD">
      <w:pPr>
        <w:pStyle w:val="BodyText"/>
        <w:spacing w:before="121"/>
        <w:ind w:left="1254"/>
        <w:rPr>
          <w:rFonts w:asciiTheme="minorHAnsi" w:hAnsiTheme="minorHAnsi" w:cstheme="minorHAnsi"/>
          <w:sz w:val="24"/>
          <w:szCs w:val="24"/>
        </w:rPr>
      </w:pPr>
      <w:r w:rsidRPr="00DB663E">
        <w:rPr>
          <w:rFonts w:asciiTheme="minorHAnsi" w:hAnsiTheme="minorHAnsi" w:cstheme="minorHAnsi"/>
          <w:sz w:val="24"/>
          <w:szCs w:val="24"/>
        </w:rPr>
        <w:t>• The DLP</w:t>
      </w:r>
      <w:r w:rsidR="00F814A3" w:rsidRPr="00DB663E">
        <w:rPr>
          <w:rFonts w:asciiTheme="minorHAnsi" w:hAnsiTheme="minorHAnsi" w:cstheme="minorHAnsi"/>
          <w:sz w:val="24"/>
          <w:szCs w:val="24"/>
        </w:rPr>
        <w:t xml:space="preserve"> will follow up after twenty days to investigate if bullying has ceased. </w:t>
      </w:r>
    </w:p>
    <w:p w14:paraId="6856D4F7" w14:textId="34ACE5D0" w:rsidR="00F814A3" w:rsidRPr="00DB663E" w:rsidRDefault="00F814A3">
      <w:pPr>
        <w:pStyle w:val="BodyText"/>
        <w:spacing w:before="121"/>
        <w:ind w:left="1254"/>
        <w:rPr>
          <w:rFonts w:asciiTheme="minorHAnsi" w:hAnsiTheme="minorHAnsi" w:cstheme="minorHAnsi"/>
          <w:sz w:val="24"/>
          <w:szCs w:val="24"/>
        </w:rPr>
      </w:pPr>
      <w:r w:rsidRPr="00DB663E">
        <w:rPr>
          <w:rFonts w:asciiTheme="minorHAnsi" w:hAnsiTheme="minorHAnsi" w:cstheme="minorHAnsi"/>
          <w:sz w:val="24"/>
          <w:szCs w:val="24"/>
        </w:rPr>
        <w:t xml:space="preserve">• All staff will be vigilant to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t>
      </w:r>
    </w:p>
    <w:p w14:paraId="7E99A2E0" w14:textId="552A28B0" w:rsidR="00F814A3" w:rsidRPr="00DB663E" w:rsidRDefault="00F814A3" w:rsidP="00B228FD">
      <w:pPr>
        <w:pStyle w:val="BodyText"/>
        <w:spacing w:before="121"/>
        <w:ind w:left="1254"/>
        <w:rPr>
          <w:rFonts w:asciiTheme="minorHAnsi" w:hAnsiTheme="minorHAnsi" w:cstheme="minorHAnsi"/>
          <w:sz w:val="24"/>
          <w:szCs w:val="24"/>
        </w:rPr>
      </w:pPr>
      <w:r w:rsidRPr="00DB663E">
        <w:rPr>
          <w:rFonts w:asciiTheme="minorHAnsi" w:hAnsiTheme="minorHAnsi" w:cstheme="minorHAnsi"/>
          <w:sz w:val="24"/>
          <w:szCs w:val="24"/>
        </w:rPr>
        <w:t>• Principal will inform Board of Management of incidences of Bullying.</w:t>
      </w:r>
    </w:p>
    <w:p w14:paraId="2A733EE1" w14:textId="77777777" w:rsidR="00AA70D5" w:rsidRPr="00DB663E" w:rsidRDefault="00382671">
      <w:pPr>
        <w:pStyle w:val="BodyText"/>
        <w:spacing w:before="197"/>
        <w:rPr>
          <w:rFonts w:asciiTheme="minorHAnsi" w:hAnsiTheme="minorHAnsi" w:cstheme="minorHAnsi"/>
          <w:sz w:val="24"/>
          <w:szCs w:val="24"/>
        </w:rPr>
      </w:pPr>
      <w:r w:rsidRPr="00DB663E">
        <w:rPr>
          <w:rFonts w:asciiTheme="minorHAnsi" w:hAnsiTheme="minorHAnsi" w:cstheme="minorHAnsi"/>
          <w:noProof/>
          <w:sz w:val="24"/>
          <w:szCs w:val="24"/>
          <w:lang w:val="en-IE" w:eastAsia="en-IE"/>
        </w:rPr>
        <mc:AlternateContent>
          <mc:Choice Requires="wps">
            <w:drawing>
              <wp:anchor distT="0" distB="0" distL="0" distR="0" simplePos="0" relativeHeight="487589376" behindDoc="1" locked="0" layoutInCell="1" allowOverlap="1" wp14:anchorId="70E48A80" wp14:editId="0AA2320F">
                <wp:simplePos x="0" y="0"/>
                <wp:positionH relativeFrom="page">
                  <wp:posOffset>1379042</wp:posOffset>
                </wp:positionH>
                <wp:positionV relativeFrom="paragraph">
                  <wp:posOffset>293039</wp:posOffset>
                </wp:positionV>
                <wp:extent cx="5533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2958" y="0"/>
                              </a:lnTo>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3A9E073" id="Graphic 9" o:spid="_x0000_s1026" style="position:absolute;margin-left:108.6pt;margin-top:23.05pt;width:435.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REGAIAAFsEAAAOAAAAZHJzL2Uyb0RvYy54bWysVE1v2zAMvQ/YfxB0X5wPpGuMOMXQoMOA&#10;oivQFDsrshwbk0WNVOL034+S4yTrbsMuwpNIU+/xUV7eHVsrDgapAVfIyWgshXEaysbtCvm6efh0&#10;KwUF5UplwZlCvhmSd6uPH5adz80UarClQcFFHOWdL2Qdgs+zjHRtWkUj8MZxsAJsVeAt7rISVcfV&#10;W5tNx+ObrAMsPYI2RHy67oNylepXldHhe1WRCcIWkrmFtGJat3HNVkuV71D5utEnGuofWLSqcXzp&#10;udRaBSX22PxVqm00AkEVRhraDKqq0SZpYDWT8Ts1L7XyJmnh5pA/t4n+X1n9dHjxzxipk38E/ZO4&#10;I1nnKT9H4oZOOccK25jLxMUxdfHt3EVzDELz4Xw+m80W3GzNscn0c2pypvLhW72n8NVAqqMOjxR6&#10;D8oBqXpA+ugGiOxk9NAmD4MU7CFKwR5uew+9CvG7SC5C0V2IxLMWDmYDKRreMWdql6h111ksZbqY&#10;8wgPKjm3z2AQr+Fe9SBdzfhanHWRxc1sPk6jQWCb8qGxNrIg3G3vLYqDYlGL2WK+uI06uMIfaR4p&#10;rBXVfV4KndKsO/nUWxNN2kL59oyi42kuJP3aKzRS2G+OxyWO/gBwANsBYLD3kB5IahDfuTn+UOhF&#10;vL6QgZ19gmEYVT6YFqWfc+OXDr7sA1RNdDTNUM/otOEJTgJPry0+ket9yrr8E1a/AQAA//8DAFBL&#10;AwQUAAYACAAAACEAMmtQaN8AAAAKAQAADwAAAGRycy9kb3ducmV2LnhtbEyPQU7DMBBF90jcwRok&#10;Nqi1E6oQpXEqVECsaRFSd25s4qj2OLKdNnB6nFVZzszTn/frzWQNOSsfeoccsiUDorB1sseOw+f+&#10;bVECCVGgFMah4vCjAmya25taVNJd8EOdd7EjKQRDJTjoGIeK0tBqZUVYukFhun07b0VMo++o9OKS&#10;wq2hOWMFtaLH9EGLQW21ak+70XJ42frhd3p3elx9mcPDa3Y6dHvG+f3d9LwGEtUUrzDM+kkdmuR0&#10;dCPKQAyHPHvKE8phVWRAZoCVZQHkOG8egTY1/V+h+QMAAP//AwBQSwECLQAUAAYACAAAACEAtoM4&#10;kv4AAADhAQAAEwAAAAAAAAAAAAAAAAAAAAAAW0NvbnRlbnRfVHlwZXNdLnhtbFBLAQItABQABgAI&#10;AAAAIQA4/SH/1gAAAJQBAAALAAAAAAAAAAAAAAAAAC8BAABfcmVscy8ucmVsc1BLAQItABQABgAI&#10;AAAAIQB721REGAIAAFsEAAAOAAAAAAAAAAAAAAAAAC4CAABkcnMvZTJvRG9jLnhtbFBLAQItABQA&#10;BgAIAAAAIQAya1Bo3wAAAAoBAAAPAAAAAAAAAAAAAAAAAHIEAABkcnMvZG93bnJldi54bWxQSwUG&#10;AAAAAAQABADzAAAAfgUAAAAA&#10;" path="m,l5532958,e" filled="f" strokecolor="#939598" strokeweight=".5pt">
                <v:path arrowok="t"/>
                <w10:wrap type="topAndBottom" anchorx="page"/>
              </v:shape>
            </w:pict>
          </mc:Fallback>
        </mc:AlternateContent>
      </w:r>
    </w:p>
    <w:p w14:paraId="22400CB7" w14:textId="77777777" w:rsidR="00AA70D5" w:rsidRPr="00DB663E" w:rsidRDefault="00382671">
      <w:pPr>
        <w:pStyle w:val="BodyText"/>
        <w:spacing w:before="56"/>
        <w:ind w:left="1254"/>
        <w:rPr>
          <w:rFonts w:asciiTheme="minorHAnsi" w:hAnsiTheme="minorHAnsi" w:cstheme="minorHAnsi"/>
          <w:sz w:val="24"/>
          <w:szCs w:val="24"/>
        </w:rPr>
      </w:pPr>
      <w:r w:rsidRPr="00DB663E">
        <w:rPr>
          <w:rFonts w:asciiTheme="minorHAnsi" w:hAnsiTheme="minorHAnsi" w:cstheme="minorHAnsi"/>
          <w:color w:val="231F20"/>
          <w:sz w:val="24"/>
          <w:szCs w:val="24"/>
        </w:rPr>
        <w:t>When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bullying</w:t>
      </w:r>
      <w:r w:rsidRPr="00DB663E">
        <w:rPr>
          <w:rFonts w:asciiTheme="minorHAnsi" w:hAnsiTheme="minorHAnsi" w:cstheme="minorHAnsi"/>
          <w:color w:val="231F20"/>
          <w:spacing w:val="-3"/>
          <w:sz w:val="24"/>
          <w:szCs w:val="24"/>
        </w:rPr>
        <w:t xml:space="preserv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occurs,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pacing w:val="-2"/>
          <w:sz w:val="24"/>
          <w:szCs w:val="24"/>
        </w:rPr>
        <w:t>will:</w:t>
      </w:r>
    </w:p>
    <w:p w14:paraId="0E348D31" w14:textId="77777777" w:rsidR="00AA70D5" w:rsidRPr="00DB663E" w:rsidRDefault="00382671">
      <w:pPr>
        <w:pStyle w:val="ListParagraph"/>
        <w:numPr>
          <w:ilvl w:val="0"/>
          <w:numId w:val="1"/>
        </w:numPr>
        <w:tabs>
          <w:tab w:val="left" w:pos="1651"/>
        </w:tabs>
        <w:rPr>
          <w:rFonts w:asciiTheme="minorHAnsi" w:hAnsiTheme="minorHAnsi" w:cstheme="minorHAnsi"/>
          <w:sz w:val="24"/>
          <w:szCs w:val="24"/>
        </w:rPr>
      </w:pPr>
      <w:r w:rsidRPr="00DB663E">
        <w:rPr>
          <w:rFonts w:asciiTheme="minorHAnsi" w:hAnsiTheme="minorHAnsi" w:cstheme="minorHAnsi"/>
          <w:color w:val="231F20"/>
          <w:sz w:val="24"/>
          <w:szCs w:val="24"/>
        </w:rPr>
        <w:t>ensure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student</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experiencing</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bullying</w:t>
      </w:r>
      <w:r w:rsidRPr="00DB663E">
        <w:rPr>
          <w:rFonts w:asciiTheme="minorHAnsi" w:hAnsiTheme="minorHAnsi" w:cstheme="minorHAnsi"/>
          <w:color w:val="231F20"/>
          <w:spacing w:val="-2"/>
          <w:sz w:val="24"/>
          <w:szCs w:val="24"/>
        </w:rPr>
        <w:t xml:space="preserv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is</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heard</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2"/>
          <w:sz w:val="24"/>
          <w:szCs w:val="24"/>
        </w:rPr>
        <w:t xml:space="preserve"> reassured</w:t>
      </w:r>
    </w:p>
    <w:p w14:paraId="111959EF" w14:textId="77777777" w:rsidR="00AA70D5" w:rsidRPr="00DB663E" w:rsidRDefault="00382671">
      <w:pPr>
        <w:pStyle w:val="ListParagraph"/>
        <w:numPr>
          <w:ilvl w:val="0"/>
          <w:numId w:val="1"/>
        </w:numPr>
        <w:tabs>
          <w:tab w:val="left" w:pos="1651"/>
        </w:tabs>
        <w:spacing w:before="130"/>
        <w:rPr>
          <w:rFonts w:asciiTheme="minorHAnsi" w:hAnsiTheme="minorHAnsi" w:cstheme="minorHAnsi"/>
          <w:sz w:val="24"/>
          <w:szCs w:val="24"/>
        </w:rPr>
      </w:pPr>
      <w:r w:rsidRPr="00DB663E">
        <w:rPr>
          <w:rFonts w:asciiTheme="minorHAnsi" w:hAnsiTheme="minorHAnsi" w:cstheme="minorHAnsi"/>
          <w:color w:val="231F20"/>
          <w:sz w:val="24"/>
          <w:szCs w:val="24"/>
        </w:rPr>
        <w:t>seek</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ensure</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privacy</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6"/>
          <w:sz w:val="24"/>
          <w:szCs w:val="24"/>
        </w:rPr>
        <w:t xml:space="preserve"> </w:t>
      </w:r>
      <w:r w:rsidRPr="00DB663E">
        <w:rPr>
          <w:rFonts w:asciiTheme="minorHAnsi" w:hAnsiTheme="minorHAnsi" w:cstheme="minorHAnsi"/>
          <w:color w:val="231F20"/>
          <w:sz w:val="24"/>
          <w:szCs w:val="24"/>
        </w:rPr>
        <w:t>those</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pacing w:val="-2"/>
          <w:sz w:val="24"/>
          <w:szCs w:val="24"/>
        </w:rPr>
        <w:t>involved</w:t>
      </w:r>
    </w:p>
    <w:p w14:paraId="149BE418" w14:textId="77777777" w:rsidR="00AA70D5" w:rsidRPr="00DB663E" w:rsidRDefault="00382671">
      <w:pPr>
        <w:pStyle w:val="ListParagraph"/>
        <w:numPr>
          <w:ilvl w:val="0"/>
          <w:numId w:val="1"/>
        </w:numPr>
        <w:tabs>
          <w:tab w:val="left" w:pos="1651"/>
        </w:tabs>
        <w:rPr>
          <w:rFonts w:asciiTheme="minorHAnsi" w:hAnsiTheme="minorHAnsi" w:cstheme="minorHAnsi"/>
          <w:sz w:val="24"/>
          <w:szCs w:val="24"/>
        </w:rPr>
      </w:pPr>
      <w:r w:rsidRPr="00DB663E">
        <w:rPr>
          <w:rFonts w:asciiTheme="minorHAnsi" w:hAnsiTheme="minorHAnsi" w:cstheme="minorHAnsi"/>
          <w:color w:val="231F20"/>
          <w:sz w:val="24"/>
          <w:szCs w:val="24"/>
        </w:rPr>
        <w:t>conduct</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all</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conversations</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with</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pacing w:val="-2"/>
          <w:sz w:val="24"/>
          <w:szCs w:val="24"/>
        </w:rPr>
        <w:t>sensitivity</w:t>
      </w:r>
    </w:p>
    <w:p w14:paraId="3B8A1E06" w14:textId="77777777" w:rsidR="00AA70D5" w:rsidRPr="00DB663E" w:rsidRDefault="00382671">
      <w:pPr>
        <w:pStyle w:val="ListParagraph"/>
        <w:numPr>
          <w:ilvl w:val="0"/>
          <w:numId w:val="1"/>
        </w:numPr>
        <w:tabs>
          <w:tab w:val="left" w:pos="1651"/>
        </w:tabs>
        <w:spacing w:before="130"/>
        <w:rPr>
          <w:rFonts w:asciiTheme="minorHAnsi" w:hAnsiTheme="minorHAnsi" w:cstheme="minorHAnsi"/>
          <w:sz w:val="24"/>
          <w:szCs w:val="24"/>
        </w:rPr>
      </w:pPr>
      <w:r w:rsidRPr="00DB663E">
        <w:rPr>
          <w:rFonts w:asciiTheme="minorHAnsi" w:hAnsiTheme="minorHAnsi" w:cstheme="minorHAnsi"/>
          <w:color w:val="231F20"/>
          <w:sz w:val="24"/>
          <w:szCs w:val="24"/>
        </w:rPr>
        <w:t>consider</w:t>
      </w:r>
      <w:r w:rsidRPr="00DB663E">
        <w:rPr>
          <w:rFonts w:asciiTheme="minorHAnsi" w:hAnsiTheme="minorHAnsi" w:cstheme="minorHAnsi"/>
          <w:color w:val="231F20"/>
          <w:spacing w:val="-6"/>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age</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ability</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 xml:space="preserve">those </w:t>
      </w:r>
      <w:r w:rsidRPr="00DB663E">
        <w:rPr>
          <w:rFonts w:asciiTheme="minorHAnsi" w:hAnsiTheme="minorHAnsi" w:cstheme="minorHAnsi"/>
          <w:color w:val="231F20"/>
          <w:spacing w:val="-2"/>
          <w:sz w:val="24"/>
          <w:szCs w:val="24"/>
        </w:rPr>
        <w:t>involved</w:t>
      </w:r>
    </w:p>
    <w:p w14:paraId="3CAE9396" w14:textId="77777777" w:rsidR="00AA70D5" w:rsidRPr="00DB663E" w:rsidRDefault="00382671">
      <w:pPr>
        <w:pStyle w:val="ListParagraph"/>
        <w:numPr>
          <w:ilvl w:val="0"/>
          <w:numId w:val="1"/>
        </w:numPr>
        <w:tabs>
          <w:tab w:val="left" w:pos="1651"/>
        </w:tabs>
        <w:spacing w:line="254" w:lineRule="auto"/>
        <w:ind w:right="246"/>
        <w:rPr>
          <w:rFonts w:asciiTheme="minorHAnsi" w:hAnsiTheme="minorHAnsi" w:cstheme="minorHAnsi"/>
          <w:sz w:val="24"/>
          <w:szCs w:val="24"/>
        </w:rPr>
      </w:pPr>
      <w:r w:rsidRPr="00DB663E">
        <w:rPr>
          <w:rFonts w:asciiTheme="minorHAnsi" w:hAnsiTheme="minorHAnsi" w:cstheme="minorHAnsi"/>
          <w:color w:val="231F20"/>
          <w:sz w:val="24"/>
          <w:szCs w:val="24"/>
        </w:rPr>
        <w:t>listen</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views</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student</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who</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is</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experiencing</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bullying</w:t>
      </w:r>
      <w:r w:rsidRPr="00DB663E">
        <w:rPr>
          <w:rFonts w:asciiTheme="minorHAnsi" w:hAnsiTheme="minorHAnsi" w:cstheme="minorHAnsi"/>
          <w:color w:val="231F20"/>
          <w:spacing w:val="-3"/>
          <w:sz w:val="24"/>
          <w:szCs w:val="24"/>
        </w:rPr>
        <w:t xml:space="preserv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as</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how best to address the situation</w:t>
      </w:r>
    </w:p>
    <w:p w14:paraId="1060BF4E" w14:textId="77777777" w:rsidR="00AA70D5" w:rsidRPr="00DB663E" w:rsidRDefault="00382671">
      <w:pPr>
        <w:pStyle w:val="ListParagraph"/>
        <w:numPr>
          <w:ilvl w:val="0"/>
          <w:numId w:val="1"/>
        </w:numPr>
        <w:tabs>
          <w:tab w:val="left" w:pos="1651"/>
        </w:tabs>
        <w:spacing w:before="114"/>
        <w:rPr>
          <w:rFonts w:asciiTheme="minorHAnsi" w:hAnsiTheme="minorHAnsi" w:cstheme="minorHAnsi"/>
          <w:sz w:val="24"/>
          <w:szCs w:val="24"/>
        </w:rPr>
      </w:pPr>
      <w:r w:rsidRPr="00DB663E">
        <w:rPr>
          <w:rFonts w:asciiTheme="minorHAnsi" w:hAnsiTheme="minorHAnsi" w:cstheme="minorHAnsi"/>
          <w:color w:val="231F20"/>
          <w:sz w:val="24"/>
          <w:szCs w:val="24"/>
        </w:rPr>
        <w:t>take</w:t>
      </w:r>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action in a</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timely</w:t>
      </w:r>
      <w:r w:rsidRPr="00DB663E">
        <w:rPr>
          <w:rFonts w:asciiTheme="minorHAnsi" w:hAnsiTheme="minorHAnsi" w:cstheme="minorHAnsi"/>
          <w:color w:val="231F20"/>
          <w:spacing w:val="-6"/>
          <w:sz w:val="24"/>
          <w:szCs w:val="24"/>
        </w:rPr>
        <w:t xml:space="preserve"> </w:t>
      </w:r>
      <w:r w:rsidRPr="00DB663E">
        <w:rPr>
          <w:rFonts w:asciiTheme="minorHAnsi" w:hAnsiTheme="minorHAnsi" w:cstheme="minorHAnsi"/>
          <w:color w:val="231F20"/>
          <w:spacing w:val="-2"/>
          <w:sz w:val="24"/>
          <w:szCs w:val="24"/>
        </w:rPr>
        <w:t>manner</w:t>
      </w:r>
    </w:p>
    <w:p w14:paraId="6A97D6B2" w14:textId="77777777" w:rsidR="00AA70D5" w:rsidRPr="00DB663E" w:rsidRDefault="00382671">
      <w:pPr>
        <w:pStyle w:val="ListParagraph"/>
        <w:numPr>
          <w:ilvl w:val="0"/>
          <w:numId w:val="1"/>
        </w:numPr>
        <w:tabs>
          <w:tab w:val="left" w:pos="1651"/>
        </w:tabs>
        <w:rPr>
          <w:rFonts w:asciiTheme="minorHAnsi" w:hAnsiTheme="minorHAnsi" w:cstheme="minorHAnsi"/>
          <w:sz w:val="24"/>
          <w:szCs w:val="24"/>
        </w:rPr>
      </w:pPr>
      <w:r w:rsidRPr="00DB663E">
        <w:rPr>
          <w:rFonts w:asciiTheme="minorHAnsi" w:hAnsiTheme="minorHAnsi" w:cstheme="minorHAnsi"/>
          <w:color w:val="231F20"/>
          <w:sz w:val="24"/>
          <w:szCs w:val="24"/>
        </w:rPr>
        <w:t>inform</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parents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those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pacing w:val="-2"/>
          <w:sz w:val="24"/>
          <w:szCs w:val="24"/>
        </w:rPr>
        <w:t>involved</w:t>
      </w:r>
    </w:p>
    <w:p w14:paraId="5E144FD1" w14:textId="77777777" w:rsidR="00AA70D5" w:rsidRPr="00DB663E" w:rsidRDefault="00AA70D5">
      <w:pPr>
        <w:rPr>
          <w:rFonts w:asciiTheme="minorHAnsi" w:hAnsiTheme="minorHAnsi" w:cstheme="minorHAnsi"/>
          <w:sz w:val="24"/>
          <w:szCs w:val="24"/>
        </w:rPr>
        <w:sectPr w:rsidR="00AA70D5" w:rsidRPr="00DB663E">
          <w:pgSz w:w="11910" w:h="16840"/>
          <w:pgMar w:top="116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rsidRPr="00DB663E" w14:paraId="1B5682E2" w14:textId="77777777" w:rsidTr="000555F2">
        <w:trPr>
          <w:trHeight w:val="678"/>
        </w:trPr>
        <w:tc>
          <w:tcPr>
            <w:tcW w:w="8718" w:type="dxa"/>
          </w:tcPr>
          <w:p w14:paraId="705F83F7" w14:textId="6D0C4A59" w:rsidR="00832536" w:rsidRPr="00DB663E" w:rsidRDefault="00832536" w:rsidP="000555F2">
            <w:pPr>
              <w:pStyle w:val="BodyText"/>
              <w:spacing w:before="20" w:line="254" w:lineRule="auto"/>
              <w:ind w:left="56"/>
              <w:rPr>
                <w:rFonts w:asciiTheme="minorHAnsi" w:hAnsiTheme="minorHAnsi" w:cstheme="minorHAnsi"/>
                <w:sz w:val="24"/>
                <w:szCs w:val="24"/>
              </w:rPr>
            </w:pPr>
            <w:r w:rsidRPr="00DB663E">
              <w:rPr>
                <w:rFonts w:asciiTheme="minorHAnsi" w:hAnsiTheme="minorHAnsi" w:cstheme="minorHAnsi"/>
                <w:color w:val="231F20"/>
                <w:sz w:val="24"/>
                <w:szCs w:val="24"/>
              </w:rPr>
              <w:lastRenderedPageBreak/>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steps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that</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will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be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taken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by</w:t>
            </w:r>
            <w:r w:rsidRPr="00DB663E">
              <w:rPr>
                <w:rFonts w:asciiTheme="minorHAnsi" w:hAnsiTheme="minorHAnsi" w:cstheme="minorHAnsi"/>
                <w:color w:val="231F20"/>
                <w:spacing w:val="-10"/>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determine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if</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bullying</w:t>
            </w:r>
            <w:r w:rsidRPr="00DB663E">
              <w:rPr>
                <w:rFonts w:asciiTheme="minorHAnsi" w:hAnsiTheme="minorHAnsi" w:cstheme="minorHAnsi"/>
                <w:color w:val="231F20"/>
                <w:spacing w:val="-4"/>
                <w:sz w:val="24"/>
                <w:szCs w:val="24"/>
              </w:rPr>
              <w:t xml:space="preserve">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has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 xml:space="preserve">occurred, the approaches taken to address the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and to review progress are as follows (see Chapter 6 of the </w:t>
            </w:r>
            <w:proofErr w:type="spellStart"/>
            <w:r w:rsidRPr="00DB663E">
              <w:rPr>
                <w:rFonts w:asciiTheme="minorHAnsi" w:hAnsiTheme="minorHAnsi" w:cstheme="minorHAnsi"/>
                <w:color w:val="231F20"/>
                <w:sz w:val="24"/>
                <w:szCs w:val="24"/>
              </w:rPr>
              <w:t>Bí</w:t>
            </w:r>
            <w:proofErr w:type="spellEnd"/>
            <w:r w:rsidRPr="00DB663E">
              <w:rPr>
                <w:rFonts w:asciiTheme="minorHAnsi" w:hAnsiTheme="minorHAnsi" w:cstheme="minorHAnsi"/>
                <w:color w:val="231F20"/>
                <w:sz w:val="24"/>
                <w:szCs w:val="24"/>
              </w:rPr>
              <w:t xml:space="preserve"> </w:t>
            </w:r>
            <w:proofErr w:type="spellStart"/>
            <w:r w:rsidRPr="00DB663E">
              <w:rPr>
                <w:rFonts w:asciiTheme="minorHAnsi" w:hAnsiTheme="minorHAnsi" w:cstheme="minorHAnsi"/>
                <w:color w:val="231F20"/>
                <w:sz w:val="24"/>
                <w:szCs w:val="24"/>
              </w:rPr>
              <w:t>Cineálta</w:t>
            </w:r>
            <w:proofErr w:type="spellEnd"/>
            <w:r w:rsidRPr="00DB663E">
              <w:rPr>
                <w:rFonts w:asciiTheme="minorHAnsi" w:hAnsiTheme="minorHAnsi" w:cstheme="minorHAnsi"/>
                <w:color w:val="231F20"/>
                <w:sz w:val="24"/>
                <w:szCs w:val="24"/>
              </w:rPr>
              <w:t xml:space="preserve"> procedures):</w:t>
            </w:r>
          </w:p>
        </w:tc>
      </w:tr>
      <w:tr w:rsidR="00832536" w:rsidRPr="00DB663E" w14:paraId="3F76B1D8" w14:textId="77777777" w:rsidTr="000555F2">
        <w:trPr>
          <w:trHeight w:val="665"/>
        </w:trPr>
        <w:tc>
          <w:tcPr>
            <w:tcW w:w="8718" w:type="dxa"/>
          </w:tcPr>
          <w:p w14:paraId="60E7DE28" w14:textId="77777777" w:rsidR="00832536" w:rsidRPr="00DB663E" w:rsidRDefault="00832536" w:rsidP="000555F2">
            <w:pPr>
              <w:pStyle w:val="TableParagraph"/>
              <w:spacing w:before="84"/>
              <w:rPr>
                <w:rFonts w:asciiTheme="minorHAnsi" w:hAnsiTheme="minorHAnsi" w:cstheme="minorHAnsi"/>
                <w:sz w:val="24"/>
                <w:szCs w:val="24"/>
              </w:rPr>
            </w:pPr>
          </w:p>
          <w:p w14:paraId="058E9AA2" w14:textId="77777777" w:rsidR="00B228FD" w:rsidRPr="00DB663E" w:rsidRDefault="00B228F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The school’s procedures for investigation, follow-up and recording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and the established intervention strategies used by the school for dealing with cases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are as follows:</w:t>
            </w:r>
          </w:p>
          <w:p w14:paraId="6220948B" w14:textId="77777777" w:rsidR="00B228FD" w:rsidRPr="00DB663E" w:rsidRDefault="00B228F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a. 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w:t>
            </w:r>
          </w:p>
          <w:p w14:paraId="3AA9FD00" w14:textId="77777777" w:rsidR="00B228FD" w:rsidRPr="00DB663E" w:rsidRDefault="00B228F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b. If it is established by the ‘Relevant Teacher(s)’ that bullying has occurred, the ‘Relevant Teacher(s)’ must keep appropriate written records which will assist his/her efforts to resolve the issues and restore, as far as practicable, the relationships of the parties involved.</w:t>
            </w:r>
          </w:p>
          <w:p w14:paraId="325872AA" w14:textId="77777777" w:rsidR="00B228FD" w:rsidRPr="00DB663E" w:rsidRDefault="00B228F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c. The ‘Relevant Teacher(s)’ must record the bullying incident on the school information management system (Aladdin) by adding an Alleged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Report to the relevant pupil’s file which will be visible on files on all other pupils named. The ‘Relevant Teacher’ must inform the </w:t>
            </w:r>
            <w:proofErr w:type="gramStart"/>
            <w:r w:rsidRPr="00DB663E">
              <w:rPr>
                <w:rFonts w:asciiTheme="minorHAnsi" w:hAnsiTheme="minorHAnsi" w:cstheme="minorHAnsi"/>
                <w:sz w:val="24"/>
                <w:szCs w:val="24"/>
              </w:rPr>
              <w:t>Principal</w:t>
            </w:r>
            <w:proofErr w:type="gramEnd"/>
            <w:r w:rsidRPr="00DB663E">
              <w:rPr>
                <w:rFonts w:asciiTheme="minorHAnsi" w:hAnsiTheme="minorHAnsi" w:cstheme="minorHAnsi"/>
                <w:sz w:val="24"/>
                <w:szCs w:val="24"/>
              </w:rPr>
              <w:t>.</w:t>
            </w:r>
          </w:p>
          <w:p w14:paraId="2B19D25C" w14:textId="77777777" w:rsidR="00B228FD" w:rsidRPr="00DB663E" w:rsidRDefault="00B228FD" w:rsidP="000555F2">
            <w:pPr>
              <w:pStyle w:val="TableParagraph"/>
              <w:ind w:left="74"/>
              <w:rPr>
                <w:rFonts w:asciiTheme="minorHAnsi" w:hAnsiTheme="minorHAnsi" w:cstheme="minorHAnsi"/>
                <w:sz w:val="24"/>
                <w:szCs w:val="24"/>
              </w:rPr>
            </w:pPr>
          </w:p>
          <w:p w14:paraId="422AC6E0" w14:textId="31A45D0A" w:rsidR="00B228FD" w:rsidRPr="00DB663E" w:rsidRDefault="00B228FD" w:rsidP="000555F2">
            <w:pPr>
              <w:pStyle w:val="TableParagraph"/>
              <w:ind w:left="74"/>
              <w:rPr>
                <w:rFonts w:asciiTheme="minorHAnsi" w:hAnsiTheme="minorHAnsi" w:cstheme="minorHAnsi"/>
                <w:sz w:val="24"/>
                <w:szCs w:val="24"/>
              </w:rPr>
            </w:pPr>
            <w:r w:rsidRPr="00DB663E">
              <w:rPr>
                <w:rFonts w:asciiTheme="minorHAnsi" w:hAnsiTheme="minorHAnsi" w:cstheme="minorHAnsi"/>
                <w:i/>
                <w:sz w:val="24"/>
                <w:szCs w:val="24"/>
              </w:rPr>
              <w:t xml:space="preserve"> The primary aim in investigating and dealing with bullying is to resolve any issues and to restore as far as is practicable, the relationships of the parties involved (rather than to apportion blame). With this in mind the school's procedures are as follows</w:t>
            </w:r>
            <w:r w:rsidRPr="00DB663E">
              <w:rPr>
                <w:rFonts w:asciiTheme="minorHAnsi" w:hAnsiTheme="minorHAnsi" w:cstheme="minorHAnsi"/>
                <w:sz w:val="24"/>
                <w:szCs w:val="24"/>
              </w:rPr>
              <w:t>:</w:t>
            </w:r>
          </w:p>
          <w:p w14:paraId="0992082D" w14:textId="77777777" w:rsidR="00B228FD" w:rsidRPr="00DB663E" w:rsidRDefault="00B228FD" w:rsidP="000555F2">
            <w:pPr>
              <w:pStyle w:val="TableParagraph"/>
              <w:ind w:left="74"/>
              <w:rPr>
                <w:rFonts w:asciiTheme="minorHAnsi" w:hAnsiTheme="minorHAnsi" w:cstheme="minorHAnsi"/>
                <w:sz w:val="24"/>
                <w:szCs w:val="24"/>
              </w:rPr>
            </w:pPr>
          </w:p>
          <w:p w14:paraId="1DF5451D" w14:textId="77777777" w:rsidR="00B228F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In investigating and dealing with bullying the teacher(s) will exercise their judgement to determine whether bullying has occurred, what type if it has and how best the situation might be resolved.</w:t>
            </w:r>
          </w:p>
          <w:p w14:paraId="4C8A322A" w14:textId="77777777" w:rsidR="00B228F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All reports, including anonymous reports of bullying must be investigated and dealt with by the ‘Relevant Teacher(s)’. In that way pupils will gain confidence in 'telling'. This confidence factor is of vital importance. It should be made clear to all pupils that when they report instances of </w:t>
            </w:r>
            <w:proofErr w:type="gramStart"/>
            <w:r w:rsidRPr="00DB663E">
              <w:rPr>
                <w:rFonts w:asciiTheme="minorHAnsi" w:hAnsiTheme="minorHAnsi" w:cstheme="minorHAnsi"/>
                <w:sz w:val="24"/>
                <w:szCs w:val="24"/>
              </w:rPr>
              <w:t>bullying</w:t>
            </w:r>
            <w:proofErr w:type="gramEnd"/>
            <w:r w:rsidRPr="00DB663E">
              <w:rPr>
                <w:rFonts w:asciiTheme="minorHAnsi" w:hAnsiTheme="minorHAnsi" w:cstheme="minorHAnsi"/>
                <w:sz w:val="24"/>
                <w:szCs w:val="24"/>
              </w:rPr>
              <w:t xml:space="preserve"> they are not considered to be telling tales but are behaving responsibly. </w:t>
            </w:r>
          </w:p>
          <w:p w14:paraId="20E90451" w14:textId="77777777" w:rsidR="00B228F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Non-teaching staff such as secretaries, SNAs, caretakers and cleaners are encouraged to report any incidences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witnessed by them or mentioned to them to the Class Teacher</w:t>
            </w:r>
          </w:p>
          <w:p w14:paraId="6F792D4C" w14:textId="77777777" w:rsidR="00B228F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Teachers should take a calm, unemotional problem-solving approach when dealing with incidents of alleged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reported by pupils, staff or parents.</w:t>
            </w:r>
          </w:p>
          <w:p w14:paraId="4E1E2B3E" w14:textId="77777777" w:rsidR="0011359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On being informed of an alleged incident of bullying, the teacher dealing with the report will first interview the victim(s) and discuss the feelings which the victim(s) experienced because of the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w:t>
            </w:r>
          </w:p>
          <w:p w14:paraId="0EDFC269" w14:textId="77777777" w:rsidR="0011359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Initial investigations of bullying will be done in class where possible but some incidents might be best investigated outside the classroom situation to ensure the privacy of all involved. </w:t>
            </w:r>
          </w:p>
          <w:p w14:paraId="5DCFB178" w14:textId="77777777" w:rsidR="0011359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When </w:t>
            </w:r>
            <w:proofErr w:type="spellStart"/>
            <w:r w:rsidRPr="00DB663E">
              <w:rPr>
                <w:rFonts w:asciiTheme="minorHAnsi" w:hAnsiTheme="minorHAnsi" w:cstheme="minorHAnsi"/>
                <w:sz w:val="24"/>
                <w:szCs w:val="24"/>
              </w:rPr>
              <w:t>analysing</w:t>
            </w:r>
            <w:proofErr w:type="spellEnd"/>
            <w:r w:rsidRPr="00DB663E">
              <w:rPr>
                <w:rFonts w:asciiTheme="minorHAnsi" w:hAnsiTheme="minorHAnsi" w:cstheme="minorHAnsi"/>
                <w:sz w:val="24"/>
                <w:szCs w:val="24"/>
              </w:rPr>
              <w:t xml:space="preserve"> incidents of bullying </w:t>
            </w:r>
            <w:proofErr w:type="spellStart"/>
            <w:proofErr w:type="gramStart"/>
            <w:r w:rsidRPr="00DB663E">
              <w:rPr>
                <w:rFonts w:asciiTheme="minorHAnsi" w:hAnsiTheme="minorHAnsi" w:cstheme="minorHAnsi"/>
                <w:sz w:val="24"/>
                <w:szCs w:val="24"/>
              </w:rPr>
              <w:t>behaviour</w:t>
            </w:r>
            <w:proofErr w:type="spellEnd"/>
            <w:proofErr w:type="gramEnd"/>
            <w:r w:rsidRPr="00DB663E">
              <w:rPr>
                <w:rFonts w:asciiTheme="minorHAnsi" w:hAnsiTheme="minorHAnsi" w:cstheme="minorHAnsi"/>
                <w:sz w:val="24"/>
                <w:szCs w:val="24"/>
              </w:rPr>
              <w:t xml:space="preserve"> the ‘Relevant Teacher(s)’ should seek answers to questions of what, where, who, when and why. This should be done in a clam manner, setting an example in dealing effectively with a conflict in a non- aggressive manner. </w:t>
            </w:r>
          </w:p>
          <w:p w14:paraId="0C7527EE" w14:textId="77777777" w:rsidR="0011359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If a group is involved each member should be interviewed individually at first. Thereafter, all those involved should be met as a group. At the group meeting, each member should be asked for his/her account of what happened to ensure that everyone in the group is clear about the other's statements.</w:t>
            </w:r>
          </w:p>
          <w:p w14:paraId="57FA4DF9" w14:textId="77777777" w:rsidR="0011359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lastRenderedPageBreak/>
              <w:t xml:space="preserve"> • Each member of a group should be supported through the possible pressures that they may face from the other members of the group after interview by the teacher.</w:t>
            </w:r>
          </w:p>
          <w:p w14:paraId="1C1E7653" w14:textId="77BAE544" w:rsidR="0011359D"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Where the ‘Relevant Teacher(s)’ has/have determined that a pupil has been engaged in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it should be made clear to him/her how he/she is in breach of the school's anti-bullying policy and efforts should be made to try to get him/her to see the perspective of the pupil being bullied.</w:t>
            </w:r>
          </w:p>
          <w:p w14:paraId="28C23CF7" w14:textId="294847D5" w:rsidR="00832536" w:rsidRPr="00DB663E" w:rsidRDefault="00B228F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The '‘Relevant Teacher’’ does not apportion blame but should make an effort to try to get him/her to see the situation from the perspective of the pupil being bullied. S/he </w:t>
            </w:r>
            <w:proofErr w:type="spellStart"/>
            <w:r w:rsidRPr="00DB663E">
              <w:rPr>
                <w:rFonts w:asciiTheme="minorHAnsi" w:hAnsiTheme="minorHAnsi" w:cstheme="minorHAnsi"/>
                <w:sz w:val="24"/>
                <w:szCs w:val="24"/>
              </w:rPr>
              <w:t>emphasises</w:t>
            </w:r>
            <w:proofErr w:type="spellEnd"/>
            <w:r w:rsidRPr="00DB663E">
              <w:rPr>
                <w:rFonts w:asciiTheme="minorHAnsi" w:hAnsiTheme="minorHAnsi" w:cstheme="minorHAnsi"/>
                <w:sz w:val="24"/>
                <w:szCs w:val="24"/>
              </w:rPr>
              <w:t xml:space="preserve"> that the intention is not to punish perpetrators but to talk to them, to explain how harmful and hurtful bullying is and to seek a promise that it will stop. If that promise is forthcoming and is </w:t>
            </w:r>
            <w:proofErr w:type="spellStart"/>
            <w:r w:rsidRPr="00DB663E">
              <w:rPr>
                <w:rFonts w:asciiTheme="minorHAnsi" w:hAnsiTheme="minorHAnsi" w:cstheme="minorHAnsi"/>
                <w:sz w:val="24"/>
                <w:szCs w:val="24"/>
              </w:rPr>
              <w:t>honoured</w:t>
            </w:r>
            <w:proofErr w:type="spellEnd"/>
            <w:r w:rsidRPr="00DB663E">
              <w:rPr>
                <w:rFonts w:asciiTheme="minorHAnsi" w:hAnsiTheme="minorHAnsi" w:cstheme="minorHAnsi"/>
                <w:sz w:val="24"/>
                <w:szCs w:val="24"/>
              </w:rPr>
              <w:t xml:space="preserve"> there will be no penalty and that will be the end of the matter</w:t>
            </w:r>
            <w:r w:rsidR="0011359D" w:rsidRPr="00DB663E">
              <w:rPr>
                <w:rFonts w:asciiTheme="minorHAnsi" w:hAnsiTheme="minorHAnsi" w:cstheme="minorHAnsi"/>
                <w:sz w:val="24"/>
                <w:szCs w:val="24"/>
              </w:rPr>
              <w:t>.</w:t>
            </w:r>
          </w:p>
          <w:p w14:paraId="5C050505" w14:textId="77777777"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*When an investigation is completed and/or a bullying situation is resolved the '‘Relevant Teacher’' will complete a report, to include the findings of the investigation, the strategy adopted and the outcome of the intervention, as well as any </w:t>
            </w:r>
            <w:proofErr w:type="spellStart"/>
            <w:r w:rsidRPr="00DB663E">
              <w:rPr>
                <w:rFonts w:asciiTheme="minorHAnsi" w:hAnsiTheme="minorHAnsi" w:cstheme="minorHAnsi"/>
                <w:sz w:val="24"/>
                <w:szCs w:val="24"/>
              </w:rPr>
              <w:t>otherrelevant</w:t>
            </w:r>
            <w:proofErr w:type="spellEnd"/>
            <w:r w:rsidRPr="00DB663E">
              <w:rPr>
                <w:rFonts w:asciiTheme="minorHAnsi" w:hAnsiTheme="minorHAnsi" w:cstheme="minorHAnsi"/>
                <w:sz w:val="24"/>
                <w:szCs w:val="24"/>
              </w:rPr>
              <w:t xml:space="preserve"> information. This may be recorded on the “Alleged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Report”. </w:t>
            </w:r>
          </w:p>
          <w:p w14:paraId="4D07BCAB" w14:textId="0CA29F58"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If a pupil chooses to continue the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this can then no longer be considered a once off occurrence. In this event parent(s)/guardian(s) will be contacted. The school should give parents an opportunity of discussing ways in which they can reinforce or support the actions being taken by the school and the supports for the pupil. • Follow-up meetings with the relevant parties involved may be arranged separately with a view to bringing them together at a later date if the pupil who has been bullied is ready and agreeable. </w:t>
            </w:r>
          </w:p>
          <w:p w14:paraId="12AA2333" w14:textId="77777777"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Depending on the seriousness of the bullying the School Code of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will be consulted</w:t>
            </w:r>
          </w:p>
          <w:p w14:paraId="0B90E464" w14:textId="77777777"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Repeated incidents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will result in the imposition of sanctions. Such sanctions will be proportionate to the seriousness of the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It must be made clear to all involved (each set of pupils and parents) that in any situation where disciplinary sanctions are required that this is a private matter between the pupil being disciplined, his or her parents and the school.</w:t>
            </w:r>
          </w:p>
          <w:p w14:paraId="1ED4EBCD" w14:textId="77777777"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Where a parent is not satisfied that the school has dealt with a bullying case in accordance with these procedures, the parent must be referred to the school's complaints procedure.</w:t>
            </w:r>
          </w:p>
          <w:p w14:paraId="31315CF0" w14:textId="77777777"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In the event that a parent has exhausted the school's complaints procedures and is still not satisfied, the school must advise the parents of their rights to make a complaint to the Ombudsman for Children. </w:t>
            </w:r>
          </w:p>
          <w:p w14:paraId="71D74D41" w14:textId="77777777"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The </w:t>
            </w:r>
            <w:proofErr w:type="gramStart"/>
            <w:r w:rsidRPr="00DB663E">
              <w:rPr>
                <w:rFonts w:asciiTheme="minorHAnsi" w:hAnsiTheme="minorHAnsi" w:cstheme="minorHAnsi"/>
                <w:sz w:val="24"/>
                <w:szCs w:val="24"/>
              </w:rPr>
              <w:t>School</w:t>
            </w:r>
            <w:proofErr w:type="gramEnd"/>
            <w:r w:rsidRPr="00DB663E">
              <w:rPr>
                <w:rFonts w:asciiTheme="minorHAnsi" w:hAnsiTheme="minorHAnsi" w:cstheme="minorHAnsi"/>
                <w:sz w:val="24"/>
                <w:szCs w:val="24"/>
              </w:rPr>
              <w:t xml:space="preserve"> will maintain care for the victim over time. This will be done by speaking to the child a number of weeks after the incident to check on their continuing welfare. The child’s parents will also be consulted.</w:t>
            </w:r>
          </w:p>
          <w:p w14:paraId="54F872FF" w14:textId="3149A8A3" w:rsidR="0011359D" w:rsidRPr="00DB663E" w:rsidRDefault="0011359D" w:rsidP="00B228FD">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If a child makes a report of bullying, but asks that nothing is to be done about it, the relevant teacher will support the child appropriately to explore how it will be handled sensitively and how parents may be notified. If a parent does so, they must submit in writing that they require no further action to be taken, but even so, the school may still deem it necessary to be investigated and handled appropriately</w:t>
            </w:r>
          </w:p>
          <w:p w14:paraId="3EA987C7" w14:textId="77777777" w:rsidR="00832536" w:rsidRPr="00DB663E" w:rsidRDefault="00832536" w:rsidP="000555F2">
            <w:pPr>
              <w:pStyle w:val="TableParagraph"/>
              <w:ind w:left="74"/>
              <w:rPr>
                <w:rFonts w:asciiTheme="minorHAnsi" w:hAnsiTheme="minorHAnsi" w:cstheme="minorHAnsi"/>
                <w:color w:val="231F20"/>
                <w:sz w:val="24"/>
                <w:szCs w:val="24"/>
              </w:rPr>
            </w:pPr>
          </w:p>
          <w:p w14:paraId="08CAB20A" w14:textId="77777777" w:rsidR="00832536" w:rsidRPr="00DB663E" w:rsidRDefault="00832536" w:rsidP="000555F2">
            <w:pPr>
              <w:pStyle w:val="TableParagraph"/>
              <w:ind w:left="74"/>
              <w:rPr>
                <w:rFonts w:asciiTheme="minorHAnsi" w:hAnsiTheme="minorHAnsi" w:cstheme="minorHAnsi"/>
                <w:color w:val="231F20"/>
                <w:sz w:val="24"/>
                <w:szCs w:val="24"/>
              </w:rPr>
            </w:pPr>
          </w:p>
          <w:p w14:paraId="120F368D" w14:textId="77777777" w:rsidR="00832536" w:rsidRPr="00DB663E" w:rsidRDefault="00832536" w:rsidP="000555F2">
            <w:pPr>
              <w:pStyle w:val="TableParagraph"/>
              <w:ind w:left="74"/>
              <w:rPr>
                <w:rFonts w:asciiTheme="minorHAnsi" w:hAnsiTheme="minorHAnsi" w:cstheme="minorHAnsi"/>
                <w:color w:val="231F20"/>
                <w:sz w:val="24"/>
                <w:szCs w:val="24"/>
              </w:rPr>
            </w:pPr>
          </w:p>
          <w:p w14:paraId="74EEB4F7" w14:textId="77777777" w:rsidR="00832536" w:rsidRPr="00DB663E" w:rsidRDefault="00832536" w:rsidP="000555F2">
            <w:pPr>
              <w:pStyle w:val="TableParagraph"/>
              <w:ind w:left="74"/>
              <w:rPr>
                <w:rFonts w:asciiTheme="minorHAnsi" w:hAnsiTheme="minorHAnsi" w:cstheme="minorHAnsi"/>
                <w:color w:val="231F20"/>
                <w:sz w:val="24"/>
                <w:szCs w:val="24"/>
              </w:rPr>
            </w:pPr>
          </w:p>
          <w:p w14:paraId="3D73A0B6" w14:textId="77777777" w:rsidR="00832536" w:rsidRPr="00DB663E" w:rsidRDefault="00832536" w:rsidP="000555F2">
            <w:pPr>
              <w:pStyle w:val="TableParagraph"/>
              <w:ind w:left="74"/>
              <w:rPr>
                <w:rFonts w:asciiTheme="minorHAnsi" w:hAnsiTheme="minorHAnsi" w:cstheme="minorHAnsi"/>
                <w:color w:val="231F20"/>
                <w:sz w:val="24"/>
                <w:szCs w:val="24"/>
              </w:rPr>
            </w:pPr>
          </w:p>
          <w:p w14:paraId="6AAC0726" w14:textId="77777777" w:rsidR="00832536" w:rsidRPr="00DB663E" w:rsidRDefault="00832536" w:rsidP="000555F2">
            <w:pPr>
              <w:pStyle w:val="TableParagraph"/>
              <w:ind w:left="74"/>
              <w:rPr>
                <w:rFonts w:asciiTheme="minorHAnsi" w:hAnsiTheme="minorHAnsi" w:cstheme="minorHAnsi"/>
                <w:color w:val="231F20"/>
                <w:sz w:val="24"/>
                <w:szCs w:val="24"/>
              </w:rPr>
            </w:pPr>
          </w:p>
          <w:p w14:paraId="2E10DA7C" w14:textId="77777777" w:rsidR="00832536" w:rsidRPr="00DB663E" w:rsidRDefault="00832536" w:rsidP="000555F2">
            <w:pPr>
              <w:pStyle w:val="TableParagraph"/>
              <w:ind w:left="74"/>
              <w:rPr>
                <w:rFonts w:asciiTheme="minorHAnsi" w:hAnsiTheme="minorHAnsi" w:cstheme="minorHAnsi"/>
                <w:color w:val="231F20"/>
                <w:sz w:val="24"/>
                <w:szCs w:val="24"/>
              </w:rPr>
            </w:pPr>
          </w:p>
          <w:p w14:paraId="5EC53C8B" w14:textId="77777777" w:rsidR="00832536" w:rsidRPr="00DB663E" w:rsidRDefault="00832536" w:rsidP="000555F2">
            <w:pPr>
              <w:pStyle w:val="TableParagraph"/>
              <w:ind w:left="74"/>
              <w:rPr>
                <w:rFonts w:asciiTheme="minorHAnsi" w:hAnsiTheme="minorHAnsi" w:cstheme="minorHAnsi"/>
                <w:color w:val="231F20"/>
                <w:sz w:val="24"/>
                <w:szCs w:val="24"/>
              </w:rPr>
            </w:pPr>
          </w:p>
          <w:p w14:paraId="4573ABD0" w14:textId="77777777" w:rsidR="00832536" w:rsidRPr="00DB663E" w:rsidRDefault="00832536" w:rsidP="000555F2">
            <w:pPr>
              <w:pStyle w:val="TableParagraph"/>
              <w:ind w:left="74"/>
              <w:rPr>
                <w:rFonts w:asciiTheme="minorHAnsi" w:hAnsiTheme="minorHAnsi" w:cstheme="minorHAnsi"/>
                <w:color w:val="231F20"/>
                <w:sz w:val="24"/>
                <w:szCs w:val="24"/>
              </w:rPr>
            </w:pPr>
          </w:p>
          <w:p w14:paraId="044FFBF3" w14:textId="77777777" w:rsidR="00832536" w:rsidRPr="00DB663E" w:rsidRDefault="00832536" w:rsidP="000555F2">
            <w:pPr>
              <w:pStyle w:val="TableParagraph"/>
              <w:ind w:left="74"/>
              <w:rPr>
                <w:rFonts w:asciiTheme="minorHAnsi" w:hAnsiTheme="minorHAnsi" w:cstheme="minorHAnsi"/>
                <w:color w:val="231F20"/>
                <w:sz w:val="24"/>
                <w:szCs w:val="24"/>
              </w:rPr>
            </w:pPr>
          </w:p>
          <w:p w14:paraId="7895DA5C" w14:textId="77777777" w:rsidR="00832536" w:rsidRPr="00DB663E" w:rsidRDefault="00832536" w:rsidP="000555F2">
            <w:pPr>
              <w:pStyle w:val="TableParagraph"/>
              <w:ind w:left="74"/>
              <w:rPr>
                <w:rFonts w:asciiTheme="minorHAnsi" w:hAnsiTheme="minorHAnsi" w:cstheme="minorHAnsi"/>
                <w:color w:val="231F20"/>
                <w:sz w:val="24"/>
                <w:szCs w:val="24"/>
              </w:rPr>
            </w:pPr>
          </w:p>
          <w:p w14:paraId="617AB800" w14:textId="77777777" w:rsidR="00832536" w:rsidRPr="00DB663E" w:rsidRDefault="00832536" w:rsidP="000555F2">
            <w:pPr>
              <w:pStyle w:val="TableParagraph"/>
              <w:ind w:left="74"/>
              <w:rPr>
                <w:rFonts w:asciiTheme="minorHAnsi" w:hAnsiTheme="minorHAnsi" w:cstheme="minorHAnsi"/>
                <w:color w:val="231F20"/>
                <w:sz w:val="24"/>
                <w:szCs w:val="24"/>
              </w:rPr>
            </w:pPr>
          </w:p>
          <w:p w14:paraId="469304FD" w14:textId="77777777" w:rsidR="00832536" w:rsidRPr="00DB663E" w:rsidRDefault="00832536" w:rsidP="000555F2">
            <w:pPr>
              <w:pStyle w:val="TableParagraph"/>
              <w:ind w:left="74"/>
              <w:rPr>
                <w:rFonts w:asciiTheme="minorHAnsi" w:hAnsiTheme="minorHAnsi" w:cstheme="minorHAnsi"/>
                <w:color w:val="231F20"/>
                <w:sz w:val="24"/>
                <w:szCs w:val="24"/>
              </w:rPr>
            </w:pPr>
          </w:p>
          <w:p w14:paraId="72CF4ADD" w14:textId="77777777" w:rsidR="00832536" w:rsidRPr="00DB663E" w:rsidRDefault="00832536" w:rsidP="000555F2">
            <w:pPr>
              <w:pStyle w:val="TableParagraph"/>
              <w:ind w:left="74"/>
              <w:rPr>
                <w:rFonts w:asciiTheme="minorHAnsi" w:hAnsiTheme="minorHAnsi" w:cstheme="minorHAnsi"/>
                <w:color w:val="231F20"/>
                <w:sz w:val="24"/>
                <w:szCs w:val="24"/>
              </w:rPr>
            </w:pPr>
          </w:p>
          <w:p w14:paraId="631CEDD1" w14:textId="77777777" w:rsidR="00832536" w:rsidRPr="00DB663E" w:rsidRDefault="00832536" w:rsidP="000555F2">
            <w:pPr>
              <w:pStyle w:val="TableParagraph"/>
              <w:ind w:left="74"/>
              <w:rPr>
                <w:rFonts w:asciiTheme="minorHAnsi" w:hAnsiTheme="minorHAnsi" w:cstheme="minorHAnsi"/>
                <w:color w:val="231F20"/>
                <w:sz w:val="24"/>
                <w:szCs w:val="24"/>
              </w:rPr>
            </w:pPr>
          </w:p>
          <w:p w14:paraId="67DC5000" w14:textId="77777777" w:rsidR="00832536" w:rsidRPr="00DB663E" w:rsidRDefault="00832536" w:rsidP="000555F2">
            <w:pPr>
              <w:pStyle w:val="TableParagraph"/>
              <w:ind w:left="74"/>
              <w:rPr>
                <w:rFonts w:asciiTheme="minorHAnsi" w:hAnsiTheme="minorHAnsi" w:cstheme="minorHAnsi"/>
                <w:color w:val="231F20"/>
                <w:sz w:val="24"/>
                <w:szCs w:val="24"/>
              </w:rPr>
            </w:pPr>
          </w:p>
          <w:p w14:paraId="09F6117B" w14:textId="77777777" w:rsidR="00832536" w:rsidRPr="00DB663E" w:rsidRDefault="00832536" w:rsidP="000555F2">
            <w:pPr>
              <w:pStyle w:val="TableParagraph"/>
              <w:rPr>
                <w:rFonts w:asciiTheme="minorHAnsi" w:hAnsiTheme="minorHAnsi" w:cstheme="minorHAnsi"/>
                <w:color w:val="231F20"/>
                <w:sz w:val="24"/>
                <w:szCs w:val="24"/>
              </w:rPr>
            </w:pPr>
          </w:p>
          <w:p w14:paraId="40094A5D" w14:textId="77777777" w:rsidR="00832536" w:rsidRPr="00DB663E" w:rsidRDefault="00832536" w:rsidP="000555F2">
            <w:pPr>
              <w:pStyle w:val="TableParagraph"/>
              <w:rPr>
                <w:rFonts w:asciiTheme="minorHAnsi" w:hAnsiTheme="minorHAnsi" w:cstheme="minorHAnsi"/>
                <w:sz w:val="24"/>
                <w:szCs w:val="24"/>
              </w:rPr>
            </w:pPr>
          </w:p>
        </w:tc>
      </w:tr>
    </w:tbl>
    <w:p w14:paraId="4C46E702" w14:textId="13F11A6B" w:rsidR="00AA70D5" w:rsidRPr="00DB663E" w:rsidRDefault="00AA70D5">
      <w:pPr>
        <w:pStyle w:val="BodyText"/>
        <w:rPr>
          <w:rFonts w:asciiTheme="minorHAnsi" w:hAnsiTheme="minorHAnsi" w:cstheme="minorHAnsi"/>
          <w:sz w:val="24"/>
          <w:szCs w:val="24"/>
        </w:rPr>
      </w:pPr>
    </w:p>
    <w:p w14:paraId="571908A6" w14:textId="0B8D21C2" w:rsidR="00AA70D5" w:rsidRPr="00DB663E" w:rsidRDefault="00AA70D5">
      <w:pPr>
        <w:pStyle w:val="BodyText"/>
        <w:rPr>
          <w:rFonts w:asciiTheme="minorHAnsi" w:hAnsiTheme="minorHAnsi" w:cstheme="minorHAnsi"/>
          <w:sz w:val="24"/>
          <w:szCs w:val="24"/>
        </w:rPr>
      </w:pPr>
    </w:p>
    <w:p w14:paraId="766DA8BC" w14:textId="77777777" w:rsidR="00AA70D5" w:rsidRPr="00DB663E" w:rsidRDefault="00AA70D5">
      <w:pPr>
        <w:pStyle w:val="BodyText"/>
        <w:rPr>
          <w:rFonts w:asciiTheme="minorHAnsi" w:hAnsiTheme="minorHAnsi" w:cstheme="minorHAnsi"/>
          <w:sz w:val="24"/>
          <w:szCs w:val="2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rsidRPr="00DB663E" w14:paraId="501317B1" w14:textId="77777777" w:rsidTr="000555F2">
        <w:trPr>
          <w:trHeight w:val="678"/>
        </w:trPr>
        <w:tc>
          <w:tcPr>
            <w:tcW w:w="8718" w:type="dxa"/>
          </w:tcPr>
          <w:p w14:paraId="0D996061" w14:textId="42B91870" w:rsidR="00832536" w:rsidRPr="00DB663E" w:rsidRDefault="00832536" w:rsidP="000555F2">
            <w:pPr>
              <w:pStyle w:val="BodyText"/>
              <w:spacing w:before="20" w:line="254" w:lineRule="auto"/>
              <w:ind w:left="56"/>
              <w:rPr>
                <w:rFonts w:asciiTheme="minorHAnsi" w:hAnsiTheme="minorHAnsi" w:cstheme="minorHAnsi"/>
                <w:sz w:val="24"/>
                <w:szCs w:val="24"/>
              </w:rPr>
            </w:pP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will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use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following</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approaches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support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those</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who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experience,</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 xml:space="preserve">witness and display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(see Chapter 6 of the </w:t>
            </w:r>
            <w:proofErr w:type="spellStart"/>
            <w:r w:rsidRPr="00DB663E">
              <w:rPr>
                <w:rFonts w:asciiTheme="minorHAnsi" w:hAnsiTheme="minorHAnsi" w:cstheme="minorHAnsi"/>
                <w:color w:val="231F20"/>
                <w:sz w:val="24"/>
                <w:szCs w:val="24"/>
              </w:rPr>
              <w:t>Bí</w:t>
            </w:r>
            <w:proofErr w:type="spellEnd"/>
            <w:r w:rsidRPr="00DB663E">
              <w:rPr>
                <w:rFonts w:asciiTheme="minorHAnsi" w:hAnsiTheme="minorHAnsi" w:cstheme="minorHAnsi"/>
                <w:color w:val="231F20"/>
                <w:sz w:val="24"/>
                <w:szCs w:val="24"/>
              </w:rPr>
              <w:t xml:space="preserve"> </w:t>
            </w:r>
            <w:proofErr w:type="spellStart"/>
            <w:r w:rsidRPr="00DB663E">
              <w:rPr>
                <w:rFonts w:asciiTheme="minorHAnsi" w:hAnsiTheme="minorHAnsi" w:cstheme="minorHAnsi"/>
                <w:color w:val="231F20"/>
                <w:sz w:val="24"/>
                <w:szCs w:val="24"/>
              </w:rPr>
              <w:t>Cineálta</w:t>
            </w:r>
            <w:proofErr w:type="spellEnd"/>
            <w:r w:rsidRPr="00DB663E">
              <w:rPr>
                <w:rFonts w:asciiTheme="minorHAnsi" w:hAnsiTheme="minorHAnsi" w:cstheme="minorHAnsi"/>
                <w:color w:val="231F20"/>
                <w:sz w:val="24"/>
                <w:szCs w:val="24"/>
              </w:rPr>
              <w:t xml:space="preserve"> procedures):</w:t>
            </w:r>
          </w:p>
        </w:tc>
      </w:tr>
      <w:tr w:rsidR="00832536" w:rsidRPr="00DB663E" w14:paraId="25B9AF42" w14:textId="77777777" w:rsidTr="000555F2">
        <w:trPr>
          <w:trHeight w:val="665"/>
        </w:trPr>
        <w:tc>
          <w:tcPr>
            <w:tcW w:w="8718" w:type="dxa"/>
          </w:tcPr>
          <w:p w14:paraId="0780D2D2" w14:textId="77777777" w:rsidR="00832536" w:rsidRPr="00DB663E" w:rsidRDefault="00832536" w:rsidP="000555F2">
            <w:pPr>
              <w:pStyle w:val="TableParagraph"/>
              <w:spacing w:before="84"/>
              <w:rPr>
                <w:rFonts w:asciiTheme="minorHAnsi" w:hAnsiTheme="minorHAnsi" w:cstheme="minorHAnsi"/>
                <w:sz w:val="24"/>
                <w:szCs w:val="24"/>
              </w:rPr>
            </w:pPr>
          </w:p>
          <w:p w14:paraId="09F5D9CC"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The school's </w:t>
            </w:r>
            <w:proofErr w:type="spellStart"/>
            <w:r w:rsidRPr="00DB663E">
              <w:rPr>
                <w:rFonts w:asciiTheme="minorHAnsi" w:hAnsiTheme="minorHAnsi" w:cstheme="minorHAnsi"/>
                <w:sz w:val="24"/>
                <w:szCs w:val="24"/>
              </w:rPr>
              <w:t>programme</w:t>
            </w:r>
            <w:proofErr w:type="spellEnd"/>
            <w:r w:rsidRPr="00DB663E">
              <w:rPr>
                <w:rFonts w:asciiTheme="minorHAnsi" w:hAnsiTheme="minorHAnsi" w:cstheme="minorHAnsi"/>
                <w:sz w:val="24"/>
                <w:szCs w:val="24"/>
              </w:rPr>
              <w:t xml:space="preserve"> of support for working with pupils affected by bullying involves a whole school approach. Given the complexity of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no one intervention/support </w:t>
            </w:r>
            <w:proofErr w:type="spellStart"/>
            <w:r w:rsidRPr="00DB663E">
              <w:rPr>
                <w:rFonts w:asciiTheme="minorHAnsi" w:hAnsiTheme="minorHAnsi" w:cstheme="minorHAnsi"/>
                <w:sz w:val="24"/>
                <w:szCs w:val="24"/>
              </w:rPr>
              <w:t>programme</w:t>
            </w:r>
            <w:proofErr w:type="spellEnd"/>
            <w:r w:rsidRPr="00DB663E">
              <w:rPr>
                <w:rFonts w:asciiTheme="minorHAnsi" w:hAnsiTheme="minorHAnsi" w:cstheme="minorHAnsi"/>
                <w:sz w:val="24"/>
                <w:szCs w:val="24"/>
              </w:rPr>
              <w:t xml:space="preserve"> works in all situations. </w:t>
            </w:r>
          </w:p>
          <w:p w14:paraId="286CE81B" w14:textId="1F485102" w:rsidR="00992BAA" w:rsidRPr="00DB663E" w:rsidRDefault="0011359D" w:rsidP="000555F2">
            <w:pPr>
              <w:pStyle w:val="TableParagraph"/>
              <w:ind w:left="74"/>
              <w:rPr>
                <w:rFonts w:asciiTheme="minorHAnsi" w:hAnsiTheme="minorHAnsi" w:cstheme="minorHAnsi"/>
                <w:b/>
                <w:sz w:val="24"/>
                <w:szCs w:val="24"/>
              </w:rPr>
            </w:pPr>
            <w:r w:rsidRPr="00DB663E">
              <w:rPr>
                <w:rFonts w:asciiTheme="minorHAnsi" w:hAnsiTheme="minorHAnsi" w:cstheme="minorHAnsi"/>
                <w:b/>
                <w:sz w:val="24"/>
                <w:szCs w:val="24"/>
              </w:rPr>
              <w:t>Supporting Bullied pupils:</w:t>
            </w:r>
          </w:p>
          <w:p w14:paraId="34588195" w14:textId="77777777" w:rsidR="00992BAA" w:rsidRPr="00DB663E" w:rsidRDefault="00992BAA" w:rsidP="000555F2">
            <w:pPr>
              <w:pStyle w:val="TableParagraph"/>
              <w:ind w:left="74"/>
              <w:rPr>
                <w:rFonts w:asciiTheme="minorHAnsi" w:hAnsiTheme="minorHAnsi" w:cstheme="minorHAnsi"/>
                <w:b/>
                <w:sz w:val="24"/>
                <w:szCs w:val="24"/>
              </w:rPr>
            </w:pPr>
          </w:p>
          <w:p w14:paraId="32983C48"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Ending the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w:t>
            </w:r>
          </w:p>
          <w:p w14:paraId="058FA32C"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Fostering respect for bullied pupils and all pupils, </w:t>
            </w:r>
          </w:p>
          <w:p w14:paraId="2C3CE9C7"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Fostering greater empathy towards and support for bullied pupils, </w:t>
            </w:r>
          </w:p>
          <w:p w14:paraId="7EBC51D3"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Indicating clearly that the bullying is not the fault of the targeted pupil through annual awareness-raising </w:t>
            </w:r>
            <w:proofErr w:type="spellStart"/>
            <w:r w:rsidRPr="00DB663E">
              <w:rPr>
                <w:rFonts w:asciiTheme="minorHAnsi" w:hAnsiTheme="minorHAnsi" w:cstheme="minorHAnsi"/>
                <w:sz w:val="24"/>
                <w:szCs w:val="24"/>
              </w:rPr>
              <w:t>programmes</w:t>
            </w:r>
            <w:proofErr w:type="spellEnd"/>
            <w:r w:rsidRPr="00DB663E">
              <w:rPr>
                <w:rFonts w:asciiTheme="minorHAnsi" w:hAnsiTheme="minorHAnsi" w:cstheme="minorHAnsi"/>
                <w:sz w:val="24"/>
                <w:szCs w:val="24"/>
              </w:rPr>
              <w:t>,</w:t>
            </w:r>
          </w:p>
          <w:p w14:paraId="2C4C9DD3"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Indicating clearly that the bullying is not the fault of the targeted pupil through the speedy identification of those responsible and speedy resolution of bullying situations, </w:t>
            </w:r>
          </w:p>
          <w:p w14:paraId="259DF63F" w14:textId="77777777" w:rsidR="00992BAA"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Making adequate counselling facilities available to pupils who need it in a timely manner (subject to available funding) </w:t>
            </w:r>
          </w:p>
          <w:p w14:paraId="74247CE1" w14:textId="6C891B8E" w:rsidR="00832536" w:rsidRPr="00DB663E" w:rsidRDefault="0011359D"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Helping bullied pupils raise their self-esteem by encouraging them to become involved in activities that help develop friendships and social skills (e.g. participation in group work in class and in extra-curricular group or team activities during or after school).</w:t>
            </w:r>
          </w:p>
          <w:p w14:paraId="62F30208" w14:textId="0C155470" w:rsidR="00992BAA" w:rsidRPr="00DB663E" w:rsidRDefault="00992BAA" w:rsidP="000555F2">
            <w:pPr>
              <w:pStyle w:val="TableParagraph"/>
              <w:ind w:left="74"/>
              <w:rPr>
                <w:rFonts w:asciiTheme="minorHAnsi" w:hAnsiTheme="minorHAnsi" w:cstheme="minorHAnsi"/>
                <w:sz w:val="24"/>
                <w:szCs w:val="24"/>
              </w:rPr>
            </w:pPr>
          </w:p>
          <w:p w14:paraId="2954F826" w14:textId="57AB8D6B" w:rsidR="00992BAA" w:rsidRPr="00DB663E" w:rsidRDefault="00992BAA" w:rsidP="000555F2">
            <w:pPr>
              <w:pStyle w:val="TableParagraph"/>
              <w:ind w:left="74"/>
              <w:rPr>
                <w:rFonts w:asciiTheme="minorHAnsi" w:hAnsiTheme="minorHAnsi" w:cstheme="minorHAnsi"/>
                <w:sz w:val="24"/>
                <w:szCs w:val="24"/>
              </w:rPr>
            </w:pPr>
          </w:p>
          <w:p w14:paraId="6B5D2BE4" w14:textId="77777777" w:rsidR="00992BAA" w:rsidRPr="00DB663E" w:rsidRDefault="00992BAA" w:rsidP="000555F2">
            <w:pPr>
              <w:pStyle w:val="TableParagraph"/>
              <w:ind w:left="74"/>
              <w:rPr>
                <w:rFonts w:asciiTheme="minorHAnsi" w:hAnsiTheme="minorHAnsi" w:cstheme="minorHAnsi"/>
                <w:color w:val="231F20"/>
                <w:sz w:val="24"/>
                <w:szCs w:val="24"/>
              </w:rPr>
            </w:pPr>
          </w:p>
          <w:p w14:paraId="36D7C597" w14:textId="77777777" w:rsidR="00832536" w:rsidRPr="00DB663E" w:rsidRDefault="00832536" w:rsidP="000555F2">
            <w:pPr>
              <w:pStyle w:val="TableParagraph"/>
              <w:ind w:left="74"/>
              <w:rPr>
                <w:rFonts w:asciiTheme="minorHAnsi" w:hAnsiTheme="minorHAnsi" w:cstheme="minorHAnsi"/>
                <w:color w:val="231F20"/>
                <w:sz w:val="24"/>
                <w:szCs w:val="24"/>
              </w:rPr>
            </w:pPr>
          </w:p>
          <w:p w14:paraId="0EC40375" w14:textId="77777777" w:rsidR="00832536" w:rsidRPr="00DB663E" w:rsidRDefault="00832536" w:rsidP="000555F2">
            <w:pPr>
              <w:pStyle w:val="TableParagraph"/>
              <w:ind w:left="74"/>
              <w:rPr>
                <w:rFonts w:asciiTheme="minorHAnsi" w:hAnsiTheme="minorHAnsi" w:cstheme="minorHAnsi"/>
                <w:color w:val="231F20"/>
                <w:sz w:val="24"/>
                <w:szCs w:val="24"/>
              </w:rPr>
            </w:pPr>
          </w:p>
          <w:p w14:paraId="10C54B91" w14:textId="77777777" w:rsidR="00832536" w:rsidRPr="00DB663E" w:rsidRDefault="00832536" w:rsidP="000555F2">
            <w:pPr>
              <w:pStyle w:val="TableParagraph"/>
              <w:ind w:left="74"/>
              <w:rPr>
                <w:rFonts w:asciiTheme="minorHAnsi" w:hAnsiTheme="minorHAnsi" w:cstheme="minorHAnsi"/>
                <w:color w:val="231F20"/>
                <w:sz w:val="24"/>
                <w:szCs w:val="24"/>
              </w:rPr>
            </w:pPr>
          </w:p>
          <w:p w14:paraId="016D6E57"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u w:val="single"/>
              </w:rPr>
              <w:t>Supporting Bullying pupils</w:t>
            </w:r>
            <w:r w:rsidRPr="00DB663E">
              <w:rPr>
                <w:rFonts w:asciiTheme="minorHAnsi" w:hAnsiTheme="minorHAnsi" w:cstheme="minorHAnsi"/>
                <w:sz w:val="24"/>
                <w:szCs w:val="24"/>
              </w:rPr>
              <w:t xml:space="preserve">: </w:t>
            </w:r>
          </w:p>
          <w:p w14:paraId="30FCE1EC"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Making it clear that bullying pupils who reform are not blamed or punished and get a ‘clean sheet,’ </w:t>
            </w:r>
          </w:p>
          <w:p w14:paraId="0183054E"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Making it clear that bullying pupils who reform are doing the right and honorable thing and giving them praise for this,</w:t>
            </w:r>
          </w:p>
          <w:p w14:paraId="595E8196"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Making adequate counseling facilities available to help those who need it learn other ways of meeting their needs besides violating the rights of others, </w:t>
            </w:r>
          </w:p>
          <w:p w14:paraId="2CEFD988"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Helping those who need to raise their self-esteem by encouraging them to become </w:t>
            </w:r>
            <w:r w:rsidRPr="00DB663E">
              <w:rPr>
                <w:rFonts w:asciiTheme="minorHAnsi" w:hAnsiTheme="minorHAnsi" w:cstheme="minorHAnsi"/>
                <w:sz w:val="24"/>
                <w:szCs w:val="24"/>
              </w:rPr>
              <w:lastRenderedPageBreak/>
              <w:t>involved in activities that develop friendships and social skills (e.g. participation in group work in class and in extra-curricular group or team activities during or after school),</w:t>
            </w:r>
          </w:p>
          <w:p w14:paraId="1A8BB20D"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 Using learning strategies throughout the school and the curriculum to help enhance pupils’ feelings of self-worth, </w:t>
            </w:r>
          </w:p>
          <w:p w14:paraId="5808A864" w14:textId="77777777" w:rsidR="00992BAA" w:rsidRPr="00DB663E" w:rsidRDefault="00992BAA" w:rsidP="000555F2">
            <w:pPr>
              <w:pStyle w:val="TableParagraph"/>
              <w:ind w:left="74"/>
              <w:rPr>
                <w:rFonts w:asciiTheme="minorHAnsi" w:hAnsiTheme="minorHAnsi" w:cstheme="minorHAnsi"/>
                <w:sz w:val="24"/>
                <w:szCs w:val="24"/>
              </w:rPr>
            </w:pPr>
            <w:r w:rsidRPr="00DB663E">
              <w:rPr>
                <w:rFonts w:asciiTheme="minorHAnsi" w:hAnsiTheme="minorHAnsi" w:cstheme="minorHAnsi"/>
                <w:sz w:val="24"/>
                <w:szCs w:val="24"/>
              </w:rPr>
              <w:t xml:space="preserve">- In dealing with negative behavior in general, encouraging teachers and parents to focus on, challenge and correct the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while supporting the child, </w:t>
            </w:r>
          </w:p>
          <w:p w14:paraId="7BF0A5A8" w14:textId="28FB9ED2" w:rsidR="00832536" w:rsidRPr="00DB663E" w:rsidRDefault="00992BAA" w:rsidP="000555F2">
            <w:pPr>
              <w:pStyle w:val="TableParagraph"/>
              <w:ind w:left="74"/>
              <w:rPr>
                <w:rFonts w:asciiTheme="minorHAnsi" w:hAnsiTheme="minorHAnsi" w:cstheme="minorHAnsi"/>
                <w:color w:val="231F20"/>
                <w:sz w:val="24"/>
                <w:szCs w:val="24"/>
              </w:rPr>
            </w:pPr>
            <w:r w:rsidRPr="00DB663E">
              <w:rPr>
                <w:rFonts w:asciiTheme="minorHAnsi" w:hAnsiTheme="minorHAnsi" w:cstheme="minorHAnsi"/>
                <w:sz w:val="24"/>
                <w:szCs w:val="24"/>
              </w:rPr>
              <w:t xml:space="preserve">- In dealing with bullying </w:t>
            </w:r>
            <w:proofErr w:type="spellStart"/>
            <w:r w:rsidRPr="00DB663E">
              <w:rPr>
                <w:rFonts w:asciiTheme="minorHAnsi" w:hAnsiTheme="minorHAnsi" w:cstheme="minorHAnsi"/>
                <w:sz w:val="24"/>
                <w:szCs w:val="24"/>
              </w:rPr>
              <w:t>behaviour</w:t>
            </w:r>
            <w:proofErr w:type="spellEnd"/>
            <w:r w:rsidRPr="00DB663E">
              <w:rPr>
                <w:rFonts w:asciiTheme="minorHAnsi" w:hAnsiTheme="minorHAnsi" w:cstheme="minorHAnsi"/>
                <w:sz w:val="24"/>
                <w:szCs w:val="24"/>
              </w:rPr>
              <w:t xml:space="preserve"> seeking resolution and offering a fresh start with a ‘clean sheet’ and no blame in return for keeping a promise to reform</w:t>
            </w:r>
          </w:p>
          <w:p w14:paraId="5A100FC5" w14:textId="77777777" w:rsidR="00832536" w:rsidRPr="00DB663E" w:rsidRDefault="00832536" w:rsidP="000555F2">
            <w:pPr>
              <w:pStyle w:val="TableParagraph"/>
              <w:ind w:left="74"/>
              <w:rPr>
                <w:rFonts w:asciiTheme="minorHAnsi" w:hAnsiTheme="minorHAnsi" w:cstheme="minorHAnsi"/>
                <w:color w:val="231F20"/>
                <w:sz w:val="24"/>
                <w:szCs w:val="24"/>
              </w:rPr>
            </w:pPr>
          </w:p>
          <w:p w14:paraId="3539EE94" w14:textId="77777777" w:rsidR="00832536" w:rsidRPr="00DB663E" w:rsidRDefault="00832536" w:rsidP="000555F2">
            <w:pPr>
              <w:pStyle w:val="TableParagraph"/>
              <w:ind w:left="74"/>
              <w:rPr>
                <w:rFonts w:asciiTheme="minorHAnsi" w:hAnsiTheme="minorHAnsi" w:cstheme="minorHAnsi"/>
                <w:color w:val="231F20"/>
                <w:sz w:val="24"/>
                <w:szCs w:val="24"/>
              </w:rPr>
            </w:pPr>
          </w:p>
          <w:p w14:paraId="0A8280D5" w14:textId="77777777" w:rsidR="00832536" w:rsidRPr="00DB663E" w:rsidRDefault="00832536" w:rsidP="000555F2">
            <w:pPr>
              <w:pStyle w:val="TableParagraph"/>
              <w:ind w:left="74"/>
              <w:rPr>
                <w:rFonts w:asciiTheme="minorHAnsi" w:hAnsiTheme="minorHAnsi" w:cstheme="minorHAnsi"/>
                <w:color w:val="231F20"/>
                <w:sz w:val="24"/>
                <w:szCs w:val="24"/>
              </w:rPr>
            </w:pPr>
          </w:p>
          <w:p w14:paraId="4B950F6B" w14:textId="77777777" w:rsidR="00832536" w:rsidRPr="00DB663E" w:rsidRDefault="00832536" w:rsidP="000555F2">
            <w:pPr>
              <w:pStyle w:val="TableParagraph"/>
              <w:ind w:left="74"/>
              <w:rPr>
                <w:rFonts w:asciiTheme="minorHAnsi" w:hAnsiTheme="minorHAnsi" w:cstheme="minorHAnsi"/>
                <w:color w:val="231F20"/>
                <w:sz w:val="24"/>
                <w:szCs w:val="24"/>
              </w:rPr>
            </w:pPr>
          </w:p>
          <w:p w14:paraId="307D63DF" w14:textId="77777777" w:rsidR="00832536" w:rsidRPr="00DB663E" w:rsidRDefault="00832536" w:rsidP="000555F2">
            <w:pPr>
              <w:pStyle w:val="TableParagraph"/>
              <w:ind w:left="74"/>
              <w:rPr>
                <w:rFonts w:asciiTheme="minorHAnsi" w:hAnsiTheme="minorHAnsi" w:cstheme="minorHAnsi"/>
                <w:color w:val="231F20"/>
                <w:sz w:val="24"/>
                <w:szCs w:val="24"/>
              </w:rPr>
            </w:pPr>
          </w:p>
          <w:p w14:paraId="556D4058" w14:textId="77777777" w:rsidR="00832536" w:rsidRPr="00DB663E" w:rsidRDefault="00832536" w:rsidP="000555F2">
            <w:pPr>
              <w:pStyle w:val="TableParagraph"/>
              <w:ind w:left="74"/>
              <w:rPr>
                <w:rFonts w:asciiTheme="minorHAnsi" w:hAnsiTheme="minorHAnsi" w:cstheme="minorHAnsi"/>
                <w:color w:val="231F20"/>
                <w:sz w:val="24"/>
                <w:szCs w:val="24"/>
              </w:rPr>
            </w:pPr>
          </w:p>
          <w:p w14:paraId="5B4A641B" w14:textId="77777777" w:rsidR="00832536" w:rsidRPr="00DB663E" w:rsidRDefault="00832536" w:rsidP="000555F2">
            <w:pPr>
              <w:pStyle w:val="TableParagraph"/>
              <w:ind w:left="74"/>
              <w:rPr>
                <w:rFonts w:asciiTheme="minorHAnsi" w:hAnsiTheme="minorHAnsi" w:cstheme="minorHAnsi"/>
                <w:color w:val="231F20"/>
                <w:sz w:val="24"/>
                <w:szCs w:val="24"/>
              </w:rPr>
            </w:pPr>
          </w:p>
          <w:p w14:paraId="4FEF4E7A" w14:textId="77777777" w:rsidR="00832536" w:rsidRPr="00DB663E" w:rsidRDefault="00832536" w:rsidP="000555F2">
            <w:pPr>
              <w:pStyle w:val="TableParagraph"/>
              <w:ind w:left="74"/>
              <w:rPr>
                <w:rFonts w:asciiTheme="minorHAnsi" w:hAnsiTheme="minorHAnsi" w:cstheme="minorHAnsi"/>
                <w:color w:val="231F20"/>
                <w:sz w:val="24"/>
                <w:szCs w:val="24"/>
              </w:rPr>
            </w:pPr>
          </w:p>
          <w:p w14:paraId="2AA28307" w14:textId="77777777" w:rsidR="00832536" w:rsidRPr="00DB663E" w:rsidRDefault="00832536" w:rsidP="000555F2">
            <w:pPr>
              <w:pStyle w:val="TableParagraph"/>
              <w:ind w:left="74"/>
              <w:rPr>
                <w:rFonts w:asciiTheme="minorHAnsi" w:hAnsiTheme="minorHAnsi" w:cstheme="minorHAnsi"/>
                <w:color w:val="231F20"/>
                <w:sz w:val="24"/>
                <w:szCs w:val="24"/>
              </w:rPr>
            </w:pPr>
          </w:p>
          <w:p w14:paraId="37895BD1" w14:textId="77777777" w:rsidR="00832536" w:rsidRPr="00DB663E" w:rsidRDefault="00832536" w:rsidP="000555F2">
            <w:pPr>
              <w:pStyle w:val="TableParagraph"/>
              <w:ind w:left="74"/>
              <w:rPr>
                <w:rFonts w:asciiTheme="minorHAnsi" w:hAnsiTheme="minorHAnsi" w:cstheme="minorHAnsi"/>
                <w:color w:val="231F20"/>
                <w:sz w:val="24"/>
                <w:szCs w:val="24"/>
              </w:rPr>
            </w:pPr>
          </w:p>
          <w:p w14:paraId="2B942437" w14:textId="77777777" w:rsidR="00832536" w:rsidRPr="00DB663E" w:rsidRDefault="00832536" w:rsidP="000555F2">
            <w:pPr>
              <w:pStyle w:val="TableParagraph"/>
              <w:ind w:left="74"/>
              <w:rPr>
                <w:rFonts w:asciiTheme="minorHAnsi" w:hAnsiTheme="minorHAnsi" w:cstheme="minorHAnsi"/>
                <w:color w:val="231F20"/>
                <w:sz w:val="24"/>
                <w:szCs w:val="24"/>
              </w:rPr>
            </w:pPr>
          </w:p>
          <w:p w14:paraId="6D3E09CD" w14:textId="77777777" w:rsidR="00832536" w:rsidRPr="00DB663E" w:rsidRDefault="00832536" w:rsidP="000555F2">
            <w:pPr>
              <w:pStyle w:val="TableParagraph"/>
              <w:ind w:left="74"/>
              <w:rPr>
                <w:rFonts w:asciiTheme="minorHAnsi" w:hAnsiTheme="minorHAnsi" w:cstheme="minorHAnsi"/>
                <w:color w:val="231F20"/>
                <w:sz w:val="24"/>
                <w:szCs w:val="24"/>
              </w:rPr>
            </w:pPr>
          </w:p>
          <w:p w14:paraId="000AE3AE" w14:textId="77777777" w:rsidR="00832536" w:rsidRPr="00DB663E" w:rsidRDefault="00832536" w:rsidP="000555F2">
            <w:pPr>
              <w:pStyle w:val="TableParagraph"/>
              <w:ind w:left="74"/>
              <w:rPr>
                <w:rFonts w:asciiTheme="minorHAnsi" w:hAnsiTheme="minorHAnsi" w:cstheme="minorHAnsi"/>
                <w:color w:val="231F20"/>
                <w:sz w:val="24"/>
                <w:szCs w:val="24"/>
              </w:rPr>
            </w:pPr>
          </w:p>
          <w:p w14:paraId="3CCD3465" w14:textId="77777777" w:rsidR="00832536" w:rsidRPr="00DB663E" w:rsidRDefault="00832536" w:rsidP="000555F2">
            <w:pPr>
              <w:pStyle w:val="TableParagraph"/>
              <w:rPr>
                <w:rFonts w:asciiTheme="minorHAnsi" w:hAnsiTheme="minorHAnsi" w:cstheme="minorHAnsi"/>
                <w:color w:val="231F20"/>
                <w:sz w:val="24"/>
                <w:szCs w:val="24"/>
              </w:rPr>
            </w:pPr>
          </w:p>
          <w:p w14:paraId="275FEAA6" w14:textId="77777777" w:rsidR="00832536" w:rsidRPr="00DB663E" w:rsidRDefault="00832536" w:rsidP="000555F2">
            <w:pPr>
              <w:pStyle w:val="TableParagraph"/>
              <w:rPr>
                <w:rFonts w:asciiTheme="minorHAnsi" w:hAnsiTheme="minorHAnsi" w:cstheme="minorHAnsi"/>
                <w:sz w:val="24"/>
                <w:szCs w:val="24"/>
              </w:rPr>
            </w:pPr>
          </w:p>
        </w:tc>
      </w:tr>
    </w:tbl>
    <w:p w14:paraId="50A5BA71" w14:textId="77777777" w:rsidR="00AA70D5" w:rsidRPr="00DB663E" w:rsidRDefault="00AA70D5">
      <w:pPr>
        <w:pStyle w:val="BodyText"/>
        <w:rPr>
          <w:rFonts w:asciiTheme="minorHAnsi" w:hAnsiTheme="minorHAnsi" w:cstheme="minorHAnsi"/>
          <w:sz w:val="24"/>
          <w:szCs w:val="24"/>
        </w:rPr>
      </w:pPr>
    </w:p>
    <w:p w14:paraId="00EE4F22" w14:textId="77777777" w:rsidR="00AA70D5" w:rsidRPr="00DB663E" w:rsidRDefault="00AA70D5">
      <w:pPr>
        <w:pStyle w:val="BodyText"/>
        <w:spacing w:before="1"/>
        <w:rPr>
          <w:rFonts w:asciiTheme="minorHAnsi" w:hAnsiTheme="minorHAnsi" w:cstheme="minorHAnsi"/>
          <w:sz w:val="24"/>
          <w:szCs w:val="24"/>
        </w:rPr>
      </w:pPr>
    </w:p>
    <w:p w14:paraId="515E79CE" w14:textId="51EB5B5A" w:rsidR="00AA70D5" w:rsidRPr="00DB663E" w:rsidRDefault="00AA70D5">
      <w:pPr>
        <w:pStyle w:val="BodyText"/>
        <w:ind w:left="91"/>
        <w:rPr>
          <w:rFonts w:asciiTheme="minorHAnsi" w:hAnsiTheme="minorHAnsi" w:cstheme="minorHAnsi"/>
          <w:sz w:val="24"/>
          <w:szCs w:val="24"/>
        </w:rPr>
      </w:pPr>
    </w:p>
    <w:p w14:paraId="2CE9B52A" w14:textId="77777777" w:rsidR="00832536" w:rsidRPr="00DB663E" w:rsidRDefault="00832536">
      <w:pPr>
        <w:rPr>
          <w:rFonts w:asciiTheme="minorHAnsi" w:hAnsiTheme="minorHAnsi" w:cstheme="minorHAnsi"/>
          <w:color w:val="005951"/>
          <w:sz w:val="24"/>
          <w:szCs w:val="24"/>
        </w:rPr>
      </w:pPr>
      <w:r w:rsidRPr="00DB663E">
        <w:rPr>
          <w:rFonts w:asciiTheme="minorHAnsi" w:hAnsiTheme="minorHAnsi" w:cstheme="minorHAnsi"/>
          <w:color w:val="005951"/>
          <w:sz w:val="24"/>
          <w:szCs w:val="24"/>
        </w:rPr>
        <w:br w:type="page"/>
      </w:r>
    </w:p>
    <w:p w14:paraId="6466FA1D" w14:textId="1389EA2E" w:rsidR="00AA70D5" w:rsidRPr="00DB663E" w:rsidRDefault="00382671">
      <w:pPr>
        <w:spacing w:before="90"/>
        <w:ind w:left="1254"/>
        <w:rPr>
          <w:rFonts w:asciiTheme="minorHAnsi" w:hAnsiTheme="minorHAnsi" w:cstheme="minorHAnsi"/>
          <w:sz w:val="24"/>
          <w:szCs w:val="24"/>
        </w:rPr>
      </w:pPr>
      <w:r w:rsidRPr="00DB663E">
        <w:rPr>
          <w:rFonts w:asciiTheme="minorHAnsi" w:hAnsiTheme="minorHAnsi" w:cstheme="minorHAnsi"/>
          <w:color w:val="005951"/>
          <w:sz w:val="24"/>
          <w:szCs w:val="24"/>
        </w:rPr>
        <w:lastRenderedPageBreak/>
        <w:t>Procedures</w:t>
      </w:r>
      <w:r w:rsidRPr="00DB663E">
        <w:rPr>
          <w:rFonts w:asciiTheme="minorHAnsi" w:hAnsiTheme="minorHAnsi" w:cstheme="minorHAnsi"/>
          <w:color w:val="005951"/>
          <w:spacing w:val="-7"/>
          <w:sz w:val="24"/>
          <w:szCs w:val="24"/>
        </w:rPr>
        <w:t xml:space="preserve"> </w:t>
      </w:r>
      <w:r w:rsidRPr="00DB663E">
        <w:rPr>
          <w:rFonts w:asciiTheme="minorHAnsi" w:hAnsiTheme="minorHAnsi" w:cstheme="minorHAnsi"/>
          <w:color w:val="005951"/>
          <w:sz w:val="24"/>
          <w:szCs w:val="24"/>
        </w:rPr>
        <w:t>to</w:t>
      </w:r>
      <w:r w:rsidRPr="00DB663E">
        <w:rPr>
          <w:rFonts w:asciiTheme="minorHAnsi" w:hAnsiTheme="minorHAnsi" w:cstheme="minorHAnsi"/>
          <w:color w:val="005951"/>
          <w:spacing w:val="-5"/>
          <w:sz w:val="24"/>
          <w:szCs w:val="24"/>
        </w:rPr>
        <w:t xml:space="preserve"> </w:t>
      </w:r>
      <w:r w:rsidRPr="00DB663E">
        <w:rPr>
          <w:rFonts w:asciiTheme="minorHAnsi" w:hAnsiTheme="minorHAnsi" w:cstheme="minorHAnsi"/>
          <w:color w:val="005951"/>
          <w:sz w:val="24"/>
          <w:szCs w:val="24"/>
        </w:rPr>
        <w:t>Prevent</w:t>
      </w:r>
      <w:r w:rsidRPr="00DB663E">
        <w:rPr>
          <w:rFonts w:asciiTheme="minorHAnsi" w:hAnsiTheme="minorHAnsi" w:cstheme="minorHAnsi"/>
          <w:color w:val="005951"/>
          <w:spacing w:val="-5"/>
          <w:sz w:val="24"/>
          <w:szCs w:val="24"/>
        </w:rPr>
        <w:t xml:space="preserve"> </w:t>
      </w:r>
      <w:r w:rsidRPr="00DB663E">
        <w:rPr>
          <w:rFonts w:asciiTheme="minorHAnsi" w:hAnsiTheme="minorHAnsi" w:cstheme="minorHAnsi"/>
          <w:color w:val="005951"/>
          <w:sz w:val="24"/>
          <w:szCs w:val="24"/>
        </w:rPr>
        <w:t>and</w:t>
      </w:r>
      <w:r w:rsidRPr="00DB663E">
        <w:rPr>
          <w:rFonts w:asciiTheme="minorHAnsi" w:hAnsiTheme="minorHAnsi" w:cstheme="minorHAnsi"/>
          <w:color w:val="005951"/>
          <w:spacing w:val="-10"/>
          <w:sz w:val="24"/>
          <w:szCs w:val="24"/>
        </w:rPr>
        <w:t xml:space="preserve"> </w:t>
      </w:r>
      <w:r w:rsidRPr="00DB663E">
        <w:rPr>
          <w:rFonts w:asciiTheme="minorHAnsi" w:hAnsiTheme="minorHAnsi" w:cstheme="minorHAnsi"/>
          <w:color w:val="005951"/>
          <w:sz w:val="24"/>
          <w:szCs w:val="24"/>
        </w:rPr>
        <w:t>Address</w:t>
      </w:r>
      <w:r w:rsidRPr="00DB663E">
        <w:rPr>
          <w:rFonts w:asciiTheme="minorHAnsi" w:hAnsiTheme="minorHAnsi" w:cstheme="minorHAnsi"/>
          <w:color w:val="005951"/>
          <w:spacing w:val="-5"/>
          <w:sz w:val="24"/>
          <w:szCs w:val="24"/>
        </w:rPr>
        <w:t xml:space="preserve"> </w:t>
      </w:r>
      <w:r w:rsidRPr="00DB663E">
        <w:rPr>
          <w:rFonts w:asciiTheme="minorHAnsi" w:hAnsiTheme="minorHAnsi" w:cstheme="minorHAnsi"/>
          <w:color w:val="005951"/>
          <w:sz w:val="24"/>
          <w:szCs w:val="24"/>
        </w:rPr>
        <w:t>Bullying</w:t>
      </w:r>
      <w:r w:rsidRPr="00DB663E">
        <w:rPr>
          <w:rFonts w:asciiTheme="minorHAnsi" w:hAnsiTheme="minorHAnsi" w:cstheme="minorHAnsi"/>
          <w:color w:val="005951"/>
          <w:spacing w:val="-5"/>
          <w:sz w:val="24"/>
          <w:szCs w:val="24"/>
        </w:rPr>
        <w:t xml:space="preserve"> </w:t>
      </w:r>
      <w:proofErr w:type="spellStart"/>
      <w:r w:rsidRPr="00DB663E">
        <w:rPr>
          <w:rFonts w:asciiTheme="minorHAnsi" w:hAnsiTheme="minorHAnsi" w:cstheme="minorHAnsi"/>
          <w:color w:val="005951"/>
          <w:sz w:val="24"/>
          <w:szCs w:val="24"/>
        </w:rPr>
        <w:t>Behaviour</w:t>
      </w:r>
      <w:proofErr w:type="spellEnd"/>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z w:val="24"/>
          <w:szCs w:val="24"/>
        </w:rPr>
        <w:t>for</w:t>
      </w:r>
      <w:r w:rsidRPr="00DB663E">
        <w:rPr>
          <w:rFonts w:asciiTheme="minorHAnsi" w:hAnsiTheme="minorHAnsi" w:cstheme="minorHAnsi"/>
          <w:color w:val="005951"/>
          <w:spacing w:val="-9"/>
          <w:sz w:val="24"/>
          <w:szCs w:val="24"/>
        </w:rPr>
        <w:t xml:space="preserve"> </w:t>
      </w:r>
      <w:r w:rsidRPr="00DB663E">
        <w:rPr>
          <w:rFonts w:asciiTheme="minorHAnsi" w:hAnsiTheme="minorHAnsi" w:cstheme="minorHAnsi"/>
          <w:color w:val="005951"/>
          <w:sz w:val="24"/>
          <w:szCs w:val="24"/>
        </w:rPr>
        <w:t>Primary</w:t>
      </w:r>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z w:val="24"/>
          <w:szCs w:val="24"/>
        </w:rPr>
        <w:t>and</w:t>
      </w:r>
      <w:r w:rsidRPr="00DB663E">
        <w:rPr>
          <w:rFonts w:asciiTheme="minorHAnsi" w:hAnsiTheme="minorHAnsi" w:cstheme="minorHAnsi"/>
          <w:color w:val="005951"/>
          <w:spacing w:val="-5"/>
          <w:sz w:val="24"/>
          <w:szCs w:val="24"/>
        </w:rPr>
        <w:t xml:space="preserve"> </w:t>
      </w:r>
      <w:proofErr w:type="spellStart"/>
      <w:r w:rsidRPr="00DB663E">
        <w:rPr>
          <w:rFonts w:asciiTheme="minorHAnsi" w:hAnsiTheme="minorHAnsi" w:cstheme="minorHAnsi"/>
          <w:color w:val="005951"/>
          <w:sz w:val="24"/>
          <w:szCs w:val="24"/>
        </w:rPr>
        <w:t>Post­Primary</w:t>
      </w:r>
      <w:proofErr w:type="spellEnd"/>
      <w:r w:rsidRPr="00DB663E">
        <w:rPr>
          <w:rFonts w:asciiTheme="minorHAnsi" w:hAnsiTheme="minorHAnsi" w:cstheme="minorHAnsi"/>
          <w:color w:val="005951"/>
          <w:spacing w:val="-8"/>
          <w:sz w:val="24"/>
          <w:szCs w:val="24"/>
        </w:rPr>
        <w:t xml:space="preserve"> </w:t>
      </w:r>
      <w:r w:rsidRPr="00DB663E">
        <w:rPr>
          <w:rFonts w:asciiTheme="minorHAnsi" w:hAnsiTheme="minorHAnsi" w:cstheme="minorHAnsi"/>
          <w:color w:val="005951"/>
          <w:spacing w:val="-2"/>
          <w:sz w:val="24"/>
          <w:szCs w:val="24"/>
        </w:rPr>
        <w:t>Schools</w:t>
      </w:r>
    </w:p>
    <w:p w14:paraId="5D96245E" w14:textId="77777777" w:rsidR="00AA70D5" w:rsidRPr="00DB663E" w:rsidRDefault="00AA70D5">
      <w:pPr>
        <w:pStyle w:val="BodyText"/>
        <w:rPr>
          <w:rFonts w:asciiTheme="minorHAnsi" w:hAnsiTheme="minorHAnsi" w:cstheme="minorHAnsi"/>
          <w:sz w:val="24"/>
          <w:szCs w:val="24"/>
        </w:rPr>
      </w:pPr>
    </w:p>
    <w:p w14:paraId="63FE1153" w14:textId="77777777" w:rsidR="00AA70D5" w:rsidRPr="00DB663E" w:rsidRDefault="00AA70D5">
      <w:pPr>
        <w:pStyle w:val="BodyText"/>
        <w:spacing w:before="62"/>
        <w:rPr>
          <w:rFonts w:asciiTheme="minorHAnsi" w:hAnsiTheme="minorHAnsi" w:cstheme="minorHAnsi"/>
          <w:sz w:val="24"/>
          <w:szCs w:val="24"/>
        </w:rPr>
      </w:pPr>
    </w:p>
    <w:p w14:paraId="24EB7B90" w14:textId="77777777" w:rsidR="00AA70D5" w:rsidRPr="00DB663E" w:rsidRDefault="00382671">
      <w:pPr>
        <w:pStyle w:val="BodyText"/>
        <w:spacing w:line="254" w:lineRule="auto"/>
        <w:ind w:left="1254"/>
        <w:rPr>
          <w:rFonts w:asciiTheme="minorHAnsi" w:hAnsiTheme="minorHAnsi" w:cstheme="minorHAnsi"/>
          <w:sz w:val="24"/>
          <w:szCs w:val="24"/>
        </w:rPr>
      </w:pPr>
      <w:r w:rsidRPr="00DB663E">
        <w:rPr>
          <w:rFonts w:asciiTheme="minorHAnsi" w:hAnsiTheme="minorHAnsi" w:cstheme="minorHAnsi"/>
          <w:color w:val="231F20"/>
          <w:sz w:val="24"/>
          <w:szCs w:val="24"/>
        </w:rPr>
        <w:t xml:space="preserve">All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 xml:space="preserve">will be recorded. This will include the type of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where and when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it</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took</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place,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date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engagement</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with</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students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parents.</w:t>
      </w:r>
      <w:r w:rsidRPr="00DB663E">
        <w:rPr>
          <w:rFonts w:asciiTheme="minorHAnsi" w:hAnsiTheme="minorHAnsi" w:cstheme="minorHAnsi"/>
          <w:color w:val="231F20"/>
          <w:spacing w:val="-10"/>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 xml:space="preserve">actions and supports agreed to address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pacing w:val="-1"/>
          <w:sz w:val="24"/>
          <w:szCs w:val="24"/>
        </w:rPr>
        <w:t xml:space="preserve"> </w:t>
      </w:r>
      <w:r w:rsidRPr="00DB663E">
        <w:rPr>
          <w:rFonts w:asciiTheme="minorHAnsi" w:hAnsiTheme="minorHAnsi" w:cstheme="minorHAnsi"/>
          <w:color w:val="231F20"/>
          <w:sz w:val="24"/>
          <w:szCs w:val="24"/>
        </w:rPr>
        <w:t xml:space="preserve">will be documented. If the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is a child protection concern the matter</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 xml:space="preserve">will be addressed without delay in accordance with </w:t>
      </w:r>
      <w:r w:rsidRPr="00DB663E">
        <w:rPr>
          <w:rFonts w:asciiTheme="minorHAnsi" w:hAnsiTheme="minorHAnsi" w:cstheme="minorHAnsi"/>
          <w:i/>
          <w:color w:val="231F20"/>
          <w:sz w:val="24"/>
          <w:szCs w:val="24"/>
        </w:rPr>
        <w:t>Child Protection Procedures for Primary and Post-Primary Schools</w:t>
      </w:r>
      <w:r w:rsidRPr="00DB663E">
        <w:rPr>
          <w:rFonts w:asciiTheme="minorHAnsi" w:hAnsiTheme="minorHAnsi" w:cstheme="minorHAnsi"/>
          <w:color w:val="231F20"/>
          <w:sz w:val="24"/>
          <w:szCs w:val="24"/>
        </w:rPr>
        <w:t>.</w:t>
      </w:r>
    </w:p>
    <w:p w14:paraId="78F0180E" w14:textId="77777777" w:rsidR="00AA70D5" w:rsidRPr="00DB663E" w:rsidRDefault="00AA70D5">
      <w:pPr>
        <w:pStyle w:val="BodyText"/>
        <w:spacing w:before="204"/>
        <w:rPr>
          <w:rFonts w:asciiTheme="minorHAnsi" w:hAnsiTheme="minorHAnsi" w:cstheme="minorHAnsi"/>
          <w:sz w:val="24"/>
          <w:szCs w:val="24"/>
        </w:rPr>
      </w:pPr>
    </w:p>
    <w:p w14:paraId="2DD7BBA3" w14:textId="77777777" w:rsidR="00AA70D5" w:rsidRPr="00DB663E" w:rsidRDefault="00382671">
      <w:pPr>
        <w:pStyle w:val="Heading1"/>
        <w:spacing w:before="1"/>
        <w:rPr>
          <w:rFonts w:asciiTheme="minorHAnsi" w:hAnsiTheme="minorHAnsi" w:cstheme="minorHAnsi"/>
          <w:sz w:val="24"/>
          <w:szCs w:val="24"/>
        </w:rPr>
      </w:pPr>
      <w:r w:rsidRPr="00DB663E">
        <w:rPr>
          <w:rFonts w:asciiTheme="minorHAnsi" w:hAnsiTheme="minorHAnsi" w:cstheme="minorHAnsi"/>
          <w:color w:val="005951"/>
          <w:sz w:val="24"/>
          <w:szCs w:val="24"/>
        </w:rPr>
        <w:t>Section</w:t>
      </w:r>
      <w:r w:rsidRPr="00DB663E">
        <w:rPr>
          <w:rFonts w:asciiTheme="minorHAnsi" w:hAnsiTheme="minorHAnsi" w:cstheme="minorHAnsi"/>
          <w:color w:val="005951"/>
          <w:spacing w:val="-1"/>
          <w:sz w:val="24"/>
          <w:szCs w:val="24"/>
        </w:rPr>
        <w:t xml:space="preserve"> </w:t>
      </w:r>
      <w:r w:rsidRPr="00DB663E">
        <w:rPr>
          <w:rFonts w:asciiTheme="minorHAnsi" w:hAnsiTheme="minorHAnsi" w:cstheme="minorHAnsi"/>
          <w:color w:val="005951"/>
          <w:sz w:val="24"/>
          <w:szCs w:val="24"/>
        </w:rPr>
        <w:t xml:space="preserve">D: </w:t>
      </w:r>
      <w:r w:rsidRPr="00DB663E">
        <w:rPr>
          <w:rFonts w:asciiTheme="minorHAnsi" w:hAnsiTheme="minorHAnsi" w:cstheme="minorHAnsi"/>
          <w:color w:val="005951"/>
          <w:spacing w:val="-2"/>
          <w:sz w:val="24"/>
          <w:szCs w:val="24"/>
        </w:rPr>
        <w:t>Oversight</w:t>
      </w:r>
    </w:p>
    <w:p w14:paraId="48461B14" w14:textId="77777777" w:rsidR="00AA70D5" w:rsidRPr="00DB663E" w:rsidRDefault="00382671">
      <w:pPr>
        <w:pStyle w:val="BodyText"/>
        <w:spacing w:before="120" w:line="254" w:lineRule="auto"/>
        <w:ind w:left="1254" w:right="124"/>
        <w:rPr>
          <w:rFonts w:asciiTheme="minorHAnsi" w:hAnsiTheme="minorHAnsi" w:cstheme="minorHAnsi"/>
          <w:sz w:val="24"/>
          <w:szCs w:val="24"/>
        </w:rPr>
      </w:pPr>
      <w:r w:rsidRPr="00DB663E">
        <w:rPr>
          <w:rFonts w:asciiTheme="minorHAnsi" w:hAnsiTheme="minorHAnsi" w:cstheme="minorHAnsi"/>
          <w:color w:val="231F20"/>
          <w:sz w:val="24"/>
          <w:szCs w:val="24"/>
        </w:rPr>
        <w:t xml:space="preserve">The principal will present an update on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at each board of management meeting. This update will include the number of incidents of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that have been</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reported</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since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last</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meeting,</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number</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of</w:t>
      </w:r>
      <w:r w:rsidRPr="00DB663E">
        <w:rPr>
          <w:rFonts w:asciiTheme="minorHAnsi" w:hAnsiTheme="minorHAnsi" w:cstheme="minorHAnsi"/>
          <w:color w:val="231F20"/>
          <w:spacing w:val="-7"/>
          <w:sz w:val="24"/>
          <w:szCs w:val="24"/>
        </w:rPr>
        <w:t xml:space="preserve"> </w:t>
      </w:r>
      <w:r w:rsidRPr="00DB663E">
        <w:rPr>
          <w:rFonts w:asciiTheme="minorHAnsi" w:hAnsiTheme="minorHAnsi" w:cstheme="minorHAnsi"/>
          <w:color w:val="231F20"/>
          <w:sz w:val="24"/>
          <w:szCs w:val="24"/>
        </w:rPr>
        <w:t>ongoing</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incidents</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total</w:t>
      </w:r>
      <w:r w:rsidRPr="00DB663E">
        <w:rPr>
          <w:rFonts w:asciiTheme="minorHAnsi" w:hAnsiTheme="minorHAnsi" w:cstheme="minorHAnsi"/>
          <w:color w:val="231F20"/>
          <w:spacing w:val="-3"/>
          <w:sz w:val="24"/>
          <w:szCs w:val="24"/>
        </w:rPr>
        <w:t xml:space="preserve"> </w:t>
      </w:r>
      <w:r w:rsidRPr="00DB663E">
        <w:rPr>
          <w:rFonts w:asciiTheme="minorHAnsi" w:hAnsiTheme="minorHAnsi" w:cstheme="minorHAnsi"/>
          <w:color w:val="231F20"/>
          <w:sz w:val="24"/>
          <w:szCs w:val="24"/>
        </w:rPr>
        <w:t xml:space="preserve">number of incidents since the beginning of the school year. Where incidents of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have occurred, the principal will also provide a verbal update which will include where relevant, information relating to trends and patterns identified, strategies used to address the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and any</w:t>
      </w:r>
      <w:r w:rsidRPr="00DB663E">
        <w:rPr>
          <w:rFonts w:asciiTheme="minorHAnsi" w:hAnsiTheme="minorHAnsi" w:cstheme="minorHAnsi"/>
          <w:color w:val="231F20"/>
          <w:spacing w:val="-2"/>
          <w:sz w:val="24"/>
          <w:szCs w:val="24"/>
        </w:rPr>
        <w:t xml:space="preserve"> </w:t>
      </w:r>
      <w:r w:rsidRPr="00DB663E">
        <w:rPr>
          <w:rFonts w:asciiTheme="minorHAnsi" w:hAnsiTheme="minorHAnsi" w:cstheme="minorHAnsi"/>
          <w:color w:val="231F20"/>
          <w:sz w:val="24"/>
          <w:szCs w:val="24"/>
        </w:rPr>
        <w:t xml:space="preserve">wider strategies to prevent and address bullying </w:t>
      </w:r>
      <w:proofErr w:type="spellStart"/>
      <w:r w:rsidRPr="00DB663E">
        <w:rPr>
          <w:rFonts w:asciiTheme="minorHAnsi" w:hAnsiTheme="minorHAnsi" w:cstheme="minorHAnsi"/>
          <w:color w:val="231F20"/>
          <w:sz w:val="24"/>
          <w:szCs w:val="24"/>
        </w:rPr>
        <w:t>behaviour</w:t>
      </w:r>
      <w:proofErr w:type="spellEnd"/>
      <w:r w:rsidRPr="00DB663E">
        <w:rPr>
          <w:rFonts w:asciiTheme="minorHAnsi" w:hAnsiTheme="minorHAnsi" w:cstheme="minorHAnsi"/>
          <w:color w:val="231F20"/>
          <w:sz w:val="24"/>
          <w:szCs w:val="24"/>
        </w:rPr>
        <w:t xml:space="preserve"> where relevant. This update does not contain personal or identifying information. See Chapter 7 of the </w:t>
      </w:r>
      <w:proofErr w:type="spellStart"/>
      <w:r w:rsidRPr="00DB663E">
        <w:rPr>
          <w:rFonts w:asciiTheme="minorHAnsi" w:hAnsiTheme="minorHAnsi" w:cstheme="minorHAnsi"/>
          <w:color w:val="231F20"/>
          <w:sz w:val="24"/>
          <w:szCs w:val="24"/>
        </w:rPr>
        <w:t>Bí</w:t>
      </w:r>
      <w:proofErr w:type="spellEnd"/>
      <w:r w:rsidRPr="00DB663E">
        <w:rPr>
          <w:rFonts w:asciiTheme="minorHAnsi" w:hAnsiTheme="minorHAnsi" w:cstheme="minorHAnsi"/>
          <w:color w:val="231F20"/>
          <w:sz w:val="24"/>
          <w:szCs w:val="24"/>
        </w:rPr>
        <w:t xml:space="preserve"> </w:t>
      </w:r>
      <w:proofErr w:type="spellStart"/>
      <w:r w:rsidRPr="00DB663E">
        <w:rPr>
          <w:rFonts w:asciiTheme="minorHAnsi" w:hAnsiTheme="minorHAnsi" w:cstheme="minorHAnsi"/>
          <w:color w:val="231F20"/>
          <w:sz w:val="24"/>
          <w:szCs w:val="24"/>
        </w:rPr>
        <w:t>Cineálta</w:t>
      </w:r>
      <w:proofErr w:type="spellEnd"/>
      <w:r w:rsidRPr="00DB663E">
        <w:rPr>
          <w:rFonts w:asciiTheme="minorHAnsi" w:hAnsiTheme="minorHAnsi" w:cstheme="minorHAnsi"/>
          <w:color w:val="231F20"/>
          <w:sz w:val="24"/>
          <w:szCs w:val="24"/>
        </w:rPr>
        <w:t xml:space="preserve"> procedures.</w:t>
      </w:r>
    </w:p>
    <w:p w14:paraId="4489B751" w14:textId="77777777" w:rsidR="00AA70D5" w:rsidRPr="00DB663E" w:rsidRDefault="00382671">
      <w:pPr>
        <w:pStyle w:val="BodyText"/>
        <w:spacing w:before="115" w:line="254" w:lineRule="auto"/>
        <w:ind w:left="1254" w:right="124"/>
        <w:rPr>
          <w:rFonts w:asciiTheme="minorHAnsi" w:hAnsiTheme="minorHAnsi" w:cstheme="minorHAnsi"/>
          <w:sz w:val="24"/>
          <w:szCs w:val="24"/>
        </w:rPr>
      </w:pPr>
      <w:r w:rsidRPr="00DB663E">
        <w:rPr>
          <w:rFonts w:asciiTheme="minorHAnsi" w:hAnsiTheme="minorHAnsi" w:cstheme="minorHAnsi"/>
          <w:color w:val="231F20"/>
          <w:sz w:val="24"/>
          <w:szCs w:val="24"/>
        </w:rPr>
        <w:t>This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policy</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is</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available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to</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our</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school</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community</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on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the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school’s</w:t>
      </w:r>
      <w:r w:rsidRPr="00DB663E">
        <w:rPr>
          <w:rFonts w:asciiTheme="minorHAnsi" w:hAnsiTheme="minorHAnsi" w:cstheme="minorHAnsi"/>
          <w:color w:val="231F20"/>
          <w:spacing w:val="-8"/>
          <w:sz w:val="24"/>
          <w:szCs w:val="24"/>
        </w:rPr>
        <w:t xml:space="preserve"> </w:t>
      </w:r>
      <w:r w:rsidRPr="00DB663E">
        <w:rPr>
          <w:rFonts w:asciiTheme="minorHAnsi" w:hAnsiTheme="minorHAnsi" w:cstheme="minorHAnsi"/>
          <w:color w:val="231F20"/>
          <w:sz w:val="24"/>
          <w:szCs w:val="24"/>
        </w:rPr>
        <w:t>website</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and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in</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hard</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copy</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on request. A student friendly</w:t>
      </w:r>
      <w:r w:rsidRPr="00DB663E">
        <w:rPr>
          <w:rFonts w:asciiTheme="minorHAnsi" w:hAnsiTheme="minorHAnsi" w:cstheme="minorHAnsi"/>
          <w:color w:val="231F20"/>
          <w:spacing w:val="-4"/>
          <w:sz w:val="24"/>
          <w:szCs w:val="24"/>
        </w:rPr>
        <w:t xml:space="preserve"> </w:t>
      </w:r>
      <w:r w:rsidRPr="00DB663E">
        <w:rPr>
          <w:rFonts w:asciiTheme="minorHAnsi" w:hAnsiTheme="minorHAnsi" w:cstheme="minorHAnsi"/>
          <w:color w:val="231F20"/>
          <w:sz w:val="24"/>
          <w:szCs w:val="24"/>
        </w:rPr>
        <w:t>version of this policy is displayed in the school and is also available on our website and in hard copy on request.</w:t>
      </w:r>
    </w:p>
    <w:p w14:paraId="724A6B39" w14:textId="77777777" w:rsidR="00AA70D5" w:rsidRPr="00DB663E" w:rsidRDefault="00382671">
      <w:pPr>
        <w:pStyle w:val="BodyText"/>
        <w:spacing w:before="114" w:line="254" w:lineRule="auto"/>
        <w:ind w:left="1254"/>
        <w:rPr>
          <w:rFonts w:asciiTheme="minorHAnsi" w:hAnsiTheme="minorHAnsi" w:cstheme="minorHAnsi"/>
          <w:sz w:val="24"/>
          <w:szCs w:val="24"/>
        </w:rPr>
      </w:pPr>
      <w:r w:rsidRPr="00DB663E">
        <w:rPr>
          <w:rFonts w:asciiTheme="minorHAnsi" w:hAnsiTheme="minorHAnsi" w:cstheme="minorHAnsi"/>
          <w:color w:val="231F20"/>
          <w:sz w:val="24"/>
          <w:szCs w:val="24"/>
        </w:rPr>
        <w:t>This policy and its implementation will be reviewed, following input from our school community,</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each</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calendar</w:t>
      </w:r>
      <w:r w:rsidRPr="00DB663E">
        <w:rPr>
          <w:rFonts w:asciiTheme="minorHAnsi" w:hAnsiTheme="minorHAnsi" w:cstheme="minorHAnsi"/>
          <w:color w:val="231F20"/>
          <w:spacing w:val="-15"/>
          <w:sz w:val="24"/>
          <w:szCs w:val="24"/>
        </w:rPr>
        <w:t xml:space="preserve"> </w:t>
      </w:r>
      <w:r w:rsidRPr="00DB663E">
        <w:rPr>
          <w:rFonts w:asciiTheme="minorHAnsi" w:hAnsiTheme="minorHAnsi" w:cstheme="minorHAnsi"/>
          <w:color w:val="231F20"/>
          <w:sz w:val="24"/>
          <w:szCs w:val="24"/>
        </w:rPr>
        <w:t>year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or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as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soon</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practicable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after</w:t>
      </w:r>
      <w:r w:rsidRPr="00DB663E">
        <w:rPr>
          <w:rFonts w:asciiTheme="minorHAnsi" w:hAnsiTheme="minorHAnsi" w:cstheme="minorHAnsi"/>
          <w:color w:val="231F20"/>
          <w:spacing w:val="-9"/>
          <w:sz w:val="24"/>
          <w:szCs w:val="24"/>
        </w:rPr>
        <w:t xml:space="preserve"> </w:t>
      </w:r>
      <w:r w:rsidRPr="00DB663E">
        <w:rPr>
          <w:rFonts w:asciiTheme="minorHAnsi" w:hAnsiTheme="minorHAnsi" w:cstheme="minorHAnsi"/>
          <w:color w:val="231F20"/>
          <w:sz w:val="24"/>
          <w:szCs w:val="24"/>
        </w:rPr>
        <w:t>there</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has</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been</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a</w:t>
      </w:r>
      <w:r w:rsidRPr="00DB663E">
        <w:rPr>
          <w:rFonts w:asciiTheme="minorHAnsi" w:hAnsiTheme="minorHAnsi" w:cstheme="minorHAnsi"/>
          <w:color w:val="231F20"/>
          <w:spacing w:val="-5"/>
          <w:sz w:val="24"/>
          <w:szCs w:val="24"/>
        </w:rPr>
        <w:t xml:space="preserve"> </w:t>
      </w:r>
      <w:r w:rsidRPr="00DB663E">
        <w:rPr>
          <w:rFonts w:asciiTheme="minorHAnsi" w:hAnsiTheme="minorHAnsi" w:cstheme="minorHAnsi"/>
          <w:color w:val="231F20"/>
          <w:sz w:val="24"/>
          <w:szCs w:val="24"/>
        </w:rPr>
        <w:t>material change in any matter to which this policy refers.</w:t>
      </w:r>
    </w:p>
    <w:p w14:paraId="2C0070E1" w14:textId="77777777" w:rsidR="00AA70D5" w:rsidRPr="00DB663E" w:rsidRDefault="00AA70D5">
      <w:pPr>
        <w:pStyle w:val="BodyText"/>
        <w:rPr>
          <w:rFonts w:asciiTheme="minorHAnsi" w:hAnsiTheme="minorHAnsi" w:cstheme="minorHAnsi"/>
          <w:sz w:val="24"/>
          <w:szCs w:val="24"/>
        </w:rPr>
      </w:pPr>
    </w:p>
    <w:p w14:paraId="27F7354A" w14:textId="77777777" w:rsidR="00AA70D5" w:rsidRPr="00DB663E" w:rsidRDefault="00AA70D5">
      <w:pPr>
        <w:pStyle w:val="BodyText"/>
        <w:rPr>
          <w:rFonts w:asciiTheme="minorHAnsi" w:hAnsiTheme="minorHAnsi" w:cstheme="minorHAnsi"/>
          <w:sz w:val="24"/>
          <w:szCs w:val="24"/>
        </w:rPr>
      </w:pPr>
    </w:p>
    <w:p w14:paraId="51C431A5" w14:textId="77777777" w:rsidR="00AA70D5" w:rsidRPr="00DB663E" w:rsidRDefault="00AA70D5">
      <w:pPr>
        <w:pStyle w:val="BodyText"/>
        <w:rPr>
          <w:rFonts w:asciiTheme="minorHAnsi" w:hAnsiTheme="minorHAnsi" w:cstheme="minorHAnsi"/>
          <w:sz w:val="24"/>
          <w:szCs w:val="24"/>
        </w:rPr>
      </w:pPr>
    </w:p>
    <w:p w14:paraId="6EB17801" w14:textId="77777777" w:rsidR="00AA70D5" w:rsidRPr="00DB663E" w:rsidRDefault="00AA70D5">
      <w:pPr>
        <w:pStyle w:val="BodyText"/>
        <w:rPr>
          <w:rFonts w:asciiTheme="minorHAnsi" w:hAnsiTheme="minorHAnsi" w:cstheme="minorHAnsi"/>
          <w:sz w:val="24"/>
          <w:szCs w:val="24"/>
        </w:rPr>
      </w:pPr>
    </w:p>
    <w:p w14:paraId="2955C23D" w14:textId="77777777" w:rsidR="00AA70D5" w:rsidRPr="00DB663E" w:rsidRDefault="00AA70D5">
      <w:pPr>
        <w:pStyle w:val="BodyText"/>
        <w:rPr>
          <w:rFonts w:asciiTheme="minorHAnsi" w:hAnsiTheme="minorHAnsi" w:cstheme="minorHAnsi"/>
          <w:sz w:val="24"/>
          <w:szCs w:val="24"/>
        </w:rPr>
      </w:pPr>
    </w:p>
    <w:p w14:paraId="5A096C02" w14:textId="77777777" w:rsidR="00AA70D5" w:rsidRPr="00DB663E" w:rsidRDefault="00AA70D5">
      <w:pPr>
        <w:pStyle w:val="BodyText"/>
        <w:spacing w:before="36"/>
        <w:rPr>
          <w:rFonts w:asciiTheme="minorHAnsi" w:hAnsiTheme="minorHAnsi" w:cstheme="minorHAnsi"/>
          <w:sz w:val="24"/>
          <w:szCs w:val="24"/>
        </w:rPr>
      </w:pPr>
    </w:p>
    <w:p w14:paraId="36817E5D" w14:textId="77777777" w:rsidR="00AA70D5" w:rsidRPr="00DB663E" w:rsidRDefault="00382671">
      <w:pPr>
        <w:pStyle w:val="BodyText"/>
        <w:tabs>
          <w:tab w:val="left" w:pos="6801"/>
          <w:tab w:val="left" w:pos="7014"/>
          <w:tab w:val="left" w:pos="7731"/>
          <w:tab w:val="left" w:pos="9967"/>
        </w:tabs>
        <w:spacing w:line="357" w:lineRule="auto"/>
        <w:ind w:left="1254" w:right="135"/>
        <w:rPr>
          <w:rFonts w:asciiTheme="minorHAnsi" w:hAnsiTheme="minorHAnsi" w:cstheme="minorHAnsi"/>
          <w:sz w:val="24"/>
          <w:szCs w:val="24"/>
        </w:rPr>
      </w:pPr>
      <w:r w:rsidRPr="00DB663E">
        <w:rPr>
          <w:rFonts w:asciiTheme="minorHAnsi" w:hAnsiTheme="minorHAnsi" w:cstheme="minorHAnsi"/>
          <w:color w:val="231F20"/>
          <w:sz w:val="24"/>
          <w:szCs w:val="24"/>
        </w:rPr>
        <w:t>Signed:</w:t>
      </w:r>
      <w:r w:rsidRPr="00DB663E">
        <w:rPr>
          <w:rFonts w:asciiTheme="minorHAnsi" w:hAnsiTheme="minorHAnsi" w:cstheme="minorHAnsi"/>
          <w:color w:val="231F20"/>
          <w:spacing w:val="-31"/>
          <w:sz w:val="24"/>
          <w:szCs w:val="24"/>
        </w:rPr>
        <w:t xml:space="preserve"> </w:t>
      </w:r>
      <w:r w:rsidRPr="00DB663E">
        <w:rPr>
          <w:rFonts w:asciiTheme="minorHAnsi" w:hAnsiTheme="minorHAnsi" w:cstheme="minorHAnsi"/>
          <w:color w:val="231F20"/>
          <w:sz w:val="24"/>
          <w:szCs w:val="24"/>
          <w:u w:val="single" w:color="231F20"/>
        </w:rPr>
        <w:tab/>
      </w:r>
      <w:r w:rsidRPr="00DB663E">
        <w:rPr>
          <w:rFonts w:asciiTheme="minorHAnsi" w:hAnsiTheme="minorHAnsi" w:cstheme="minorHAnsi"/>
          <w:color w:val="231F20"/>
          <w:sz w:val="24"/>
          <w:szCs w:val="24"/>
        </w:rPr>
        <w:tab/>
      </w:r>
      <w:r w:rsidRPr="00DB663E">
        <w:rPr>
          <w:rFonts w:asciiTheme="minorHAnsi" w:hAnsiTheme="minorHAnsi" w:cstheme="minorHAnsi"/>
          <w:color w:val="231F20"/>
          <w:spacing w:val="-2"/>
          <w:sz w:val="24"/>
          <w:szCs w:val="24"/>
        </w:rPr>
        <w:t>Date:</w:t>
      </w:r>
      <w:r w:rsidRPr="00DB663E">
        <w:rPr>
          <w:rFonts w:asciiTheme="minorHAnsi" w:hAnsiTheme="minorHAnsi" w:cstheme="minorHAnsi"/>
          <w:color w:val="231F20"/>
          <w:sz w:val="24"/>
          <w:szCs w:val="24"/>
        </w:rPr>
        <w:tab/>
      </w:r>
      <w:r w:rsidRPr="00DB663E">
        <w:rPr>
          <w:rFonts w:asciiTheme="minorHAnsi" w:hAnsiTheme="minorHAnsi" w:cstheme="minorHAnsi"/>
          <w:color w:val="231F20"/>
          <w:sz w:val="24"/>
          <w:szCs w:val="24"/>
          <w:u w:val="single" w:color="231F20"/>
        </w:rPr>
        <w:tab/>
      </w:r>
      <w:r w:rsidRPr="00DB663E">
        <w:rPr>
          <w:rFonts w:asciiTheme="minorHAnsi" w:hAnsiTheme="minorHAnsi" w:cstheme="minorHAnsi"/>
          <w:color w:val="231F20"/>
          <w:sz w:val="24"/>
          <w:szCs w:val="24"/>
        </w:rPr>
        <w:t xml:space="preserve"> (Chairperson of board of management)</w:t>
      </w:r>
    </w:p>
    <w:p w14:paraId="20D9965F" w14:textId="77777777" w:rsidR="00AA70D5" w:rsidRPr="00DB663E" w:rsidRDefault="00382671">
      <w:pPr>
        <w:pStyle w:val="BodyText"/>
        <w:tabs>
          <w:tab w:val="left" w:pos="6801"/>
          <w:tab w:val="left" w:pos="7014"/>
          <w:tab w:val="left" w:pos="7731"/>
          <w:tab w:val="left" w:pos="9967"/>
        </w:tabs>
        <w:spacing w:before="227" w:line="357" w:lineRule="auto"/>
        <w:ind w:left="1254" w:right="135"/>
        <w:rPr>
          <w:rFonts w:asciiTheme="minorHAnsi" w:hAnsiTheme="minorHAnsi" w:cstheme="minorHAnsi"/>
          <w:sz w:val="24"/>
          <w:szCs w:val="24"/>
        </w:rPr>
      </w:pPr>
      <w:r w:rsidRPr="00DB663E">
        <w:rPr>
          <w:rFonts w:asciiTheme="minorHAnsi" w:hAnsiTheme="minorHAnsi" w:cstheme="minorHAnsi"/>
          <w:color w:val="231F20"/>
          <w:sz w:val="24"/>
          <w:szCs w:val="24"/>
        </w:rPr>
        <w:t>Signed:</w:t>
      </w:r>
      <w:r w:rsidRPr="00DB663E">
        <w:rPr>
          <w:rFonts w:asciiTheme="minorHAnsi" w:hAnsiTheme="minorHAnsi" w:cstheme="minorHAnsi"/>
          <w:color w:val="231F20"/>
          <w:spacing w:val="-31"/>
          <w:sz w:val="24"/>
          <w:szCs w:val="24"/>
        </w:rPr>
        <w:t xml:space="preserve"> </w:t>
      </w:r>
      <w:r w:rsidRPr="00DB663E">
        <w:rPr>
          <w:rFonts w:asciiTheme="minorHAnsi" w:hAnsiTheme="minorHAnsi" w:cstheme="minorHAnsi"/>
          <w:color w:val="231F20"/>
          <w:sz w:val="24"/>
          <w:szCs w:val="24"/>
          <w:u w:val="single" w:color="231F20"/>
        </w:rPr>
        <w:tab/>
      </w:r>
      <w:r w:rsidRPr="00DB663E">
        <w:rPr>
          <w:rFonts w:asciiTheme="minorHAnsi" w:hAnsiTheme="minorHAnsi" w:cstheme="minorHAnsi"/>
          <w:color w:val="231F20"/>
          <w:sz w:val="24"/>
          <w:szCs w:val="24"/>
        </w:rPr>
        <w:tab/>
      </w:r>
      <w:r w:rsidRPr="00DB663E">
        <w:rPr>
          <w:rFonts w:asciiTheme="minorHAnsi" w:hAnsiTheme="minorHAnsi" w:cstheme="minorHAnsi"/>
          <w:color w:val="231F20"/>
          <w:spacing w:val="-2"/>
          <w:sz w:val="24"/>
          <w:szCs w:val="24"/>
        </w:rPr>
        <w:t>Date:</w:t>
      </w:r>
      <w:r w:rsidRPr="00DB663E">
        <w:rPr>
          <w:rFonts w:asciiTheme="minorHAnsi" w:hAnsiTheme="minorHAnsi" w:cstheme="minorHAnsi"/>
          <w:color w:val="231F20"/>
          <w:sz w:val="24"/>
          <w:szCs w:val="24"/>
        </w:rPr>
        <w:tab/>
      </w:r>
      <w:r w:rsidRPr="00DB663E">
        <w:rPr>
          <w:rFonts w:asciiTheme="minorHAnsi" w:hAnsiTheme="minorHAnsi" w:cstheme="minorHAnsi"/>
          <w:color w:val="231F20"/>
          <w:sz w:val="24"/>
          <w:szCs w:val="24"/>
          <w:u w:val="single" w:color="231F20"/>
        </w:rPr>
        <w:tab/>
      </w:r>
      <w:r w:rsidRPr="00DB663E">
        <w:rPr>
          <w:rFonts w:asciiTheme="minorHAnsi" w:hAnsiTheme="minorHAnsi" w:cstheme="minorHAnsi"/>
          <w:color w:val="231F20"/>
          <w:sz w:val="24"/>
          <w:szCs w:val="24"/>
        </w:rPr>
        <w:t xml:space="preserve"> </w:t>
      </w:r>
      <w:r w:rsidRPr="00DB663E">
        <w:rPr>
          <w:rFonts w:asciiTheme="minorHAnsi" w:hAnsiTheme="minorHAnsi" w:cstheme="minorHAnsi"/>
          <w:color w:val="231F20"/>
          <w:spacing w:val="-2"/>
          <w:sz w:val="24"/>
          <w:szCs w:val="24"/>
        </w:rPr>
        <w:t>(Principal)</w:t>
      </w:r>
    </w:p>
    <w:sectPr w:rsidR="00AA70D5" w:rsidRPr="00DB663E">
      <w:pgSz w:w="11910" w:h="16840"/>
      <w:pgMar w:top="260" w:right="900" w:bottom="1300" w:left="90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0544" w14:textId="77777777" w:rsidR="009C0B53" w:rsidRDefault="009C0B53">
      <w:r>
        <w:separator/>
      </w:r>
    </w:p>
  </w:endnote>
  <w:endnote w:type="continuationSeparator" w:id="0">
    <w:p w14:paraId="5973596F" w14:textId="77777777" w:rsidR="009C0B53" w:rsidRDefault="009C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97FA" w14:textId="77777777" w:rsidR="000555F2" w:rsidRDefault="000555F2">
    <w:pPr>
      <w:pStyle w:val="BodyText"/>
      <w:spacing w:line="14" w:lineRule="auto"/>
      <w:rPr>
        <w:sz w:val="20"/>
      </w:rPr>
    </w:pPr>
    <w:r>
      <w:rPr>
        <w:noProof/>
        <w:lang w:val="en-IE" w:eastAsia="en-IE"/>
      </w:rPr>
      <mc:AlternateContent>
        <mc:Choice Requires="wps">
          <w:drawing>
            <wp:anchor distT="0" distB="0" distL="0" distR="0" simplePos="0" relativeHeight="487478784" behindDoc="1" locked="0" layoutInCell="1" allowOverlap="1" wp14:anchorId="0E73B1F7" wp14:editId="077EFDEA">
              <wp:simplePos x="0" y="0"/>
              <wp:positionH relativeFrom="page">
                <wp:posOffset>5831992</wp:posOffset>
              </wp:positionH>
              <wp:positionV relativeFrom="page">
                <wp:posOffset>9866198</wp:posOffset>
              </wp:positionV>
              <wp:extent cx="3600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3B018A4" id="Graphic 3" o:spid="_x0000_s1026" style="position:absolute;margin-left:459.2pt;margin-top:776.85pt;width:28.35pt;height:.1pt;z-index:-1583769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9296" behindDoc="1" locked="0" layoutInCell="1" allowOverlap="1" wp14:anchorId="2DDFC1CA" wp14:editId="7C1A3CAB">
              <wp:simplePos x="0" y="0"/>
              <wp:positionH relativeFrom="page">
                <wp:posOffset>6087600</wp:posOffset>
              </wp:positionH>
              <wp:positionV relativeFrom="page">
                <wp:posOffset>9879499</wp:posOffset>
              </wp:positionV>
              <wp:extent cx="155575" cy="162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1EC79099" w14:textId="5D77E63E" w:rsidR="000555F2" w:rsidRDefault="000555F2">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992BAA">
                            <w:rPr>
                              <w:rFonts w:ascii="Lato"/>
                              <w:noProof/>
                              <w:color w:val="005951"/>
                              <w:spacing w:val="-10"/>
                              <w:sz w:val="18"/>
                            </w:rPr>
                            <w:t>10</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DDFC1CA" id="_x0000_t202" coordsize="21600,21600" o:spt="202" path="m,l,21600r21600,l21600,xe">
              <v:stroke joinstyle="miter"/>
              <v:path gradientshapeok="t" o:connecttype="rect"/>
            </v:shapetype>
            <v:shape id="Textbox 4" o:spid="_x0000_s1026" type="#_x0000_t202" style="position:absolute;margin-left:479.35pt;margin-top:777.9pt;width:12.25pt;height:12.8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cMpwEAAD4DAAAOAAAAZHJzL2Uyb0RvYy54bWysUl9v0zAQf0fiO1h+p26rpaCo6QRMIKQJ&#10;kDY+gOPYjUXsMz63Sb89ZzftJnib9uKc47vfn7vb3k5uYEcd0YJv+Gqx5Ex7BZ31+4b/evzy7gNn&#10;mKTv5ABeN/ykkd/u3r7ZjqHWa+hh6HRkBOKxHkPD+5RCLQSqXjuJCwja06OB6GSia9yLLsqR0N0g&#10;1svlRowQuxBBaUT6e3d+5LuCb4xW6YcxqBMbGk7aUjljOdt8it1W1vsoQ2/VLEO+QIWT1hPpFepO&#10;JskO0f4H5ayKgGDSQoETYIxVunggN6vlP24eehl08ULNwXBtE74erPp+/BmZ7Rp+w5mXjkb0qKfU&#10;wsRucnPGgDXlPATKStMnmGjIxSiGe1C/kVLEs5xzAVJ2bsZkostfssmokPp/uvacSJjKaFVVva84&#10;U/S02qyrTZmJeCoOEdNXDY7loOGRRloEyOM9pkwv60vKrOVMn1WlqZ1mEy10J/Iw0qgbjn8OMmrO&#10;hm+eepn34hLES9BegpiGz1C2J1vx8PGQwNjCnCnOuDMzDakImhcqb8Hze8l6WvvdXwAAAP//AwBQ&#10;SwMEFAAGAAgAAAAhAD2UtsTiAAAADQEAAA8AAABkcnMvZG93bnJldi54bWxMj8FOwzAQRO9I/IO1&#10;SNyo00BoGuJUqKjigHpoAYnjNjZxRGxHtpu6f8/2BMedeZqdqVfJDGxSPvTOCpjPMmDKtk72thPw&#10;8b65K4GFiFbi4KwScFYBVs31VY2VdCe7U9M+doxCbKhQgI5xrDgPrVYGw8yNypL37bzBSKfvuPR4&#10;onAz8DzLHrnB3tIHjaNaa9X+7I9GwOd63LylL43bqZCvL/lid/ZtEuL2Jj0/AYsqxT8YLvWpOjTU&#10;6eCOVgY2CFgW5YJQMoqioBGELMv7HNjhIpXzB+BNzf+vaH4BAAD//wMAUEsBAi0AFAAGAAgAAAAh&#10;ALaDOJL+AAAA4QEAABMAAAAAAAAAAAAAAAAAAAAAAFtDb250ZW50X1R5cGVzXS54bWxQSwECLQAU&#10;AAYACAAAACEAOP0h/9YAAACUAQAACwAAAAAAAAAAAAAAAAAvAQAAX3JlbHMvLnJlbHNQSwECLQAU&#10;AAYACAAAACEAdgoHDKcBAAA+AwAADgAAAAAAAAAAAAAAAAAuAgAAZHJzL2Uyb0RvYy54bWxQSwEC&#10;LQAUAAYACAAAACEAPZS2xOIAAAANAQAADwAAAAAAAAAAAAAAAAABBAAAZHJzL2Rvd25yZXYueG1s&#10;UEsFBgAAAAAEAAQA8wAAABAFAAAAAA==&#10;" filled="f" stroked="f">
              <v:path arrowok="t"/>
              <v:textbox inset="0,0,0,0">
                <w:txbxContent>
                  <w:p w14:paraId="1EC79099" w14:textId="5D77E63E" w:rsidR="000555F2" w:rsidRDefault="000555F2">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992BAA">
                      <w:rPr>
                        <w:rFonts w:ascii="Lato"/>
                        <w:noProof/>
                        <w:color w:val="005951"/>
                        <w:spacing w:val="-10"/>
                        <w:sz w:val="18"/>
                      </w:rPr>
                      <w:t>10</w:t>
                    </w:r>
                    <w:r>
                      <w:rPr>
                        <w:rFonts w:ascii="Lato"/>
                        <w:color w:val="005951"/>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93A5" w14:textId="77777777" w:rsidR="000555F2" w:rsidRDefault="000555F2">
    <w:pPr>
      <w:pStyle w:val="BodyText"/>
      <w:spacing w:line="14" w:lineRule="auto"/>
      <w:rPr>
        <w:sz w:val="20"/>
      </w:rPr>
    </w:pPr>
    <w:r>
      <w:rPr>
        <w:noProof/>
        <w:lang w:val="en-IE" w:eastAsia="en-IE"/>
      </w:rPr>
      <mc:AlternateContent>
        <mc:Choice Requires="wps">
          <w:drawing>
            <wp:anchor distT="0" distB="0" distL="0" distR="0" simplePos="0" relativeHeight="487477760" behindDoc="1" locked="0" layoutInCell="1" allowOverlap="1" wp14:anchorId="1596679B" wp14:editId="461165F9">
              <wp:simplePos x="0" y="0"/>
              <wp:positionH relativeFrom="page">
                <wp:posOffset>1368005</wp:posOffset>
              </wp:positionH>
              <wp:positionV relativeFrom="page">
                <wp:posOffset>9866198</wp:posOffset>
              </wp:positionV>
              <wp:extent cx="3600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F170C94" id="Graphic 1" o:spid="_x0000_s1026" style="position:absolute;margin-left:107.7pt;margin-top:776.85pt;width:28.35pt;height:.1pt;z-index:-15838720;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8272" behindDoc="1" locked="0" layoutInCell="1" allowOverlap="1" wp14:anchorId="2481D1EF" wp14:editId="235F7473">
              <wp:simplePos x="0" y="0"/>
              <wp:positionH relativeFrom="page">
                <wp:posOffset>1329899</wp:posOffset>
              </wp:positionH>
              <wp:positionV relativeFrom="page">
                <wp:posOffset>9879499</wp:posOffset>
              </wp:positionV>
              <wp:extent cx="15557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36798024" w14:textId="424C1376" w:rsidR="000555F2" w:rsidRDefault="000555F2">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992BAA">
                            <w:rPr>
                              <w:rFonts w:ascii="Lato"/>
                              <w:noProof/>
                              <w:color w:val="005951"/>
                              <w:spacing w:val="-10"/>
                              <w:sz w:val="18"/>
                            </w:rPr>
                            <w:t>1</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481D1EF" id="_x0000_t202" coordsize="21600,21600" o:spt="202" path="m,l,21600r21600,l21600,xe">
              <v:stroke joinstyle="miter"/>
              <v:path gradientshapeok="t" o:connecttype="rect"/>
            </v:shapetype>
            <v:shape id="Textbox 2" o:spid="_x0000_s1027" type="#_x0000_t202" style="position:absolute;margin-left:104.7pt;margin-top:777.9pt;width:12.25pt;height:12.8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ltqQEAAEUDAAAOAAAAZHJzL2Uyb0RvYy54bWysUsGO0zAQvSPxD5bv1G2kFBQ1XQErENIK&#10;kHb5AMexG4vYYzxuk/49Y7fpruCGuDjj+M2b92Zmdze7kZ10RAu+5ZvVmjPtFfTWH1r+4+nTm3ec&#10;YZK+lyN43fKzRn63f/1qN4VGVzDA2OvIiMRjM4WWDymFRghUg3YSVxC0p0cD0clE13gQfZQTsbtR&#10;VOv1VkwQ+xBBaUT6e3955PvCb4xW6ZsxqBMbW07aUjljObt8iv1ONocow2DVVYb8BxVOWk9Fb1T3&#10;Mkl2jPYvKmdVBASTVgqcAGOs0sUDudms/3DzOMigixdqDoZbm/D/0aqvp++R2b7lFWdeOhrRk55T&#10;BzOrcnOmgA1hHgOh0vwBZhpyMYrhAdRPJIh4gbkkIKFzM2YTXf6STUaJ1P/zredUhKnMVtf125oz&#10;RU+bbVVvy0zEc3KImD5rcCwHLY800iJAnh4w5fKyWSBXLZfyWVWau7mY2yxeOujPZGWiibccfx1l&#10;1JyNXzy1NK/HEsQl6JYgpvEjlCXKjjy8PyYwtgjIlS68VwE0q6Lruld5GV7eC+p5+/e/AQAA//8D&#10;AFBLAwQUAAYACAAAACEAS4bi0+IAAAANAQAADwAAAGRycy9kb3ducmV2LnhtbEyPwU7DMBBE70j8&#10;g7VI3KjTtIE2xKlQUcUBcWihUo9ubOKIeB3Zbur+PdsTHHfmaXamWiXbs1H70DkUMJ1kwDQ2TnXY&#10;Cvj63DwsgIUoUcneoRZw0QFW9e1NJUvlzrjV4y62jEIwlFKAiXEoOQ+N0VaGiRs0kvftvJWRTt9y&#10;5eWZwm3P8yx75FZ2SB+MHPTa6OZnd7IC9uth854ORn6MhXp7zZ+2F98kIe7v0sszsKhT/IPhWp+q&#10;Q02dju6EKrBeQJ4t54SSURQFjSAkn82WwI5XaTGdA68r/n9F/QsAAP//AwBQSwECLQAUAAYACAAA&#10;ACEAtoM4kv4AAADhAQAAEwAAAAAAAAAAAAAAAAAAAAAAW0NvbnRlbnRfVHlwZXNdLnhtbFBLAQIt&#10;ABQABgAIAAAAIQA4/SH/1gAAAJQBAAALAAAAAAAAAAAAAAAAAC8BAABfcmVscy8ucmVsc1BLAQIt&#10;ABQABgAIAAAAIQCUQgltqQEAAEUDAAAOAAAAAAAAAAAAAAAAAC4CAABkcnMvZTJvRG9jLnhtbFBL&#10;AQItABQABgAIAAAAIQBLhuLT4gAAAA0BAAAPAAAAAAAAAAAAAAAAAAMEAABkcnMvZG93bnJldi54&#10;bWxQSwUGAAAAAAQABADzAAAAEgUAAAAA&#10;" filled="f" stroked="f">
              <v:path arrowok="t"/>
              <v:textbox inset="0,0,0,0">
                <w:txbxContent>
                  <w:p w14:paraId="36798024" w14:textId="424C1376" w:rsidR="000555F2" w:rsidRDefault="000555F2">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992BAA">
                      <w:rPr>
                        <w:rFonts w:ascii="Lato"/>
                        <w:noProof/>
                        <w:color w:val="005951"/>
                        <w:spacing w:val="-10"/>
                        <w:sz w:val="18"/>
                      </w:rPr>
                      <w:t>1</w:t>
                    </w:r>
                    <w:r>
                      <w:rPr>
                        <w:rFonts w:ascii="Lato"/>
                        <w:color w:val="00595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CEDC" w14:textId="77777777" w:rsidR="009C0B53" w:rsidRDefault="009C0B53">
      <w:r>
        <w:separator/>
      </w:r>
    </w:p>
  </w:footnote>
  <w:footnote w:type="continuationSeparator" w:id="0">
    <w:p w14:paraId="3B72819D" w14:textId="77777777" w:rsidR="009C0B53" w:rsidRDefault="009C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6D62" w14:textId="77777777" w:rsidR="0069670D" w:rsidRDefault="0069670D" w:rsidP="0069670D">
    <w:pPr>
      <w:rPr>
        <w:rFonts w:ascii="Bradley Hand ITC" w:eastAsia="Calibri" w:hAnsi="Bradley Hand ITC"/>
      </w:rPr>
    </w:pPr>
    <w:r>
      <w:rPr>
        <w:noProof/>
        <w:lang w:eastAsia="en-IE"/>
      </w:rPr>
      <w:drawing>
        <wp:anchor distT="0" distB="0" distL="114300" distR="114300" simplePos="0" relativeHeight="487481344" behindDoc="0" locked="0" layoutInCell="1" allowOverlap="1" wp14:anchorId="16B5FB9D" wp14:editId="5E828323">
          <wp:simplePos x="0" y="0"/>
          <wp:positionH relativeFrom="leftMargin">
            <wp:posOffset>247650</wp:posOffset>
          </wp:positionH>
          <wp:positionV relativeFrom="paragraph">
            <wp:posOffset>-11430</wp:posOffset>
          </wp:positionV>
          <wp:extent cx="523875" cy="647140"/>
          <wp:effectExtent l="0" t="0" r="0" b="635"/>
          <wp:wrapNone/>
          <wp:docPr id="7" name="Picture 7"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6471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F21DB9">
      <w:rPr>
        <w:rFonts w:ascii="Bradley Hand ITC" w:eastAsia="Calibri" w:hAnsi="Bradley Hand ITC"/>
      </w:rPr>
      <w:t xml:space="preserve">St. </w:t>
    </w:r>
    <w:proofErr w:type="spellStart"/>
    <w:r w:rsidRPr="00F21DB9">
      <w:rPr>
        <w:rFonts w:ascii="Bradley Hand ITC" w:eastAsia="Calibri" w:hAnsi="Bradley Hand ITC"/>
      </w:rPr>
      <w:t>Garvan’s</w:t>
    </w:r>
    <w:proofErr w:type="spellEnd"/>
    <w:r w:rsidRPr="00F21DB9">
      <w:rPr>
        <w:rFonts w:ascii="Bradley Hand ITC" w:eastAsia="Calibri" w:hAnsi="Bradley Hand ITC"/>
      </w:rPr>
      <w:t xml:space="preserve"> National School</w:t>
    </w:r>
    <w:r w:rsidRPr="00F21DB9">
      <w:rPr>
        <w:rFonts w:ascii="Bradley Hand ITC" w:eastAsia="Calibri" w:hAnsi="Bradley Hand ITC"/>
      </w:rPr>
      <w:tab/>
      <w:t xml:space="preserve">  </w:t>
    </w:r>
    <w:r>
      <w:rPr>
        <w:rFonts w:ascii="Bradley Hand ITC" w:eastAsia="Calibri" w:hAnsi="Bradley Hand ITC"/>
      </w:rPr>
      <w:t xml:space="preserve">        </w:t>
    </w:r>
    <w:r w:rsidRPr="00F21DB9">
      <w:rPr>
        <w:rFonts w:ascii="Bradley Hand ITC" w:eastAsia="Calibri" w:hAnsi="Bradley Hand ITC"/>
      </w:rPr>
      <w:t>Roll no. 16850N</w:t>
    </w:r>
    <w:r w:rsidRPr="00F21DB9">
      <w:rPr>
        <w:rFonts w:ascii="Bradley Hand ITC" w:eastAsia="Calibri" w:hAnsi="Bradley Hand ITC"/>
      </w:rPr>
      <w:tab/>
      <w:t xml:space="preserve">  </w:t>
    </w:r>
    <w:r>
      <w:rPr>
        <w:rFonts w:ascii="Bradley Hand ITC" w:eastAsia="Calibri" w:hAnsi="Bradley Hand ITC"/>
      </w:rPr>
      <w:t xml:space="preserve">                               </w:t>
    </w:r>
    <w:r w:rsidRPr="00F21DB9">
      <w:rPr>
        <w:rFonts w:ascii="Bradley Hand ITC" w:eastAsia="Calibri" w:hAnsi="Bradley Hand ITC"/>
      </w:rPr>
      <w:t>Tel. no. 074 9158414</w:t>
    </w:r>
  </w:p>
  <w:p w14:paraId="39004967" w14:textId="55FFDFFE" w:rsidR="0069670D" w:rsidRDefault="0069670D" w:rsidP="0069670D">
    <w:pPr>
      <w:rPr>
        <w:rFonts w:ascii="Bradley Hand ITC" w:eastAsia="Calibri" w:hAnsi="Bradley Hand ITC"/>
      </w:rPr>
    </w:pPr>
    <w:r>
      <w:rPr>
        <w:rFonts w:ascii="Bradley Hand ITC" w:eastAsia="Calibri" w:hAnsi="Bradley Hand ITC"/>
      </w:rPr>
      <w:t xml:space="preserve">          </w:t>
    </w:r>
    <w:proofErr w:type="spellStart"/>
    <w:r>
      <w:rPr>
        <w:rFonts w:ascii="Bradley Hand ITC" w:eastAsia="Calibri" w:hAnsi="Bradley Hand ITC"/>
      </w:rPr>
      <w:t>Drumhalla</w:t>
    </w:r>
    <w:proofErr w:type="spellEnd"/>
    <w:r>
      <w:rPr>
        <w:rFonts w:ascii="Bradley Hand ITC" w:eastAsia="Calibri" w:hAnsi="Bradley Hand ITC"/>
      </w:rPr>
      <w:t xml:space="preserve">, </w:t>
    </w:r>
    <w:proofErr w:type="spellStart"/>
    <w:r>
      <w:rPr>
        <w:rFonts w:ascii="Bradley Hand ITC" w:eastAsia="Calibri" w:hAnsi="Bradley Hand ITC"/>
      </w:rPr>
      <w:t>Rathmullan</w:t>
    </w:r>
    <w:proofErr w:type="spellEnd"/>
    <w:r>
      <w:rPr>
        <w:rFonts w:ascii="Bradley Hand ITC" w:eastAsia="Calibri" w:hAnsi="Bradley Hand ITC"/>
      </w:rPr>
      <w:t xml:space="preserve"> F92 XA39     </w:t>
    </w:r>
    <w:r>
      <w:rPr>
        <w:rFonts w:ascii="Bradley Hand ITC" w:eastAsia="Calibri" w:hAnsi="Bradley Hand ITC"/>
      </w:rPr>
      <w:tab/>
    </w:r>
    <w:r>
      <w:rPr>
        <w:rFonts w:ascii="Bradley Hand ITC" w:eastAsia="Calibri" w:hAnsi="Bradley Hand ITC"/>
      </w:rPr>
      <w:tab/>
    </w:r>
    <w:r>
      <w:rPr>
        <w:rFonts w:ascii="Bradley Hand ITC" w:eastAsia="Calibri" w:hAnsi="Bradley Hand ITC"/>
      </w:rPr>
      <w:tab/>
    </w:r>
    <w:r>
      <w:rPr>
        <w:rFonts w:ascii="Bradley Hand ITC" w:eastAsia="Calibri" w:hAnsi="Bradley Hand ITC"/>
      </w:rPr>
      <w:tab/>
      <w:t xml:space="preserve"> </w:t>
    </w:r>
    <w:hyperlink r:id="rId2" w:history="1">
      <w:r w:rsidRPr="0046668E">
        <w:rPr>
          <w:rStyle w:val="Hyperlink"/>
          <w:rFonts w:ascii="Bradley Hand ITC" w:eastAsia="Calibri" w:hAnsi="Bradley Hand ITC"/>
        </w:rPr>
        <w:t>https://garvansch1.wixsite.com/home</w:t>
      </w:r>
    </w:hyperlink>
  </w:p>
  <w:p w14:paraId="5B0CD78C" w14:textId="77777777" w:rsidR="0069670D" w:rsidRPr="003210DE" w:rsidRDefault="0069670D" w:rsidP="0069670D">
    <w:pPr>
      <w:rPr>
        <w:rFonts w:ascii="Bradley Hand ITC" w:eastAsia="Calibri" w:hAnsi="Bradley Hand ITC"/>
      </w:rPr>
    </w:pPr>
    <w:r>
      <w:rPr>
        <w:rFonts w:ascii="Bradley Hand ITC" w:eastAsia="Calibri" w:hAnsi="Bradley Hand ITC"/>
      </w:rPr>
      <w:t xml:space="preserve">          </w:t>
    </w:r>
    <w:r w:rsidRPr="00F21DB9">
      <w:rPr>
        <w:rFonts w:ascii="Bradley Hand ITC" w:eastAsia="Calibri" w:hAnsi="Bradley Hand ITC"/>
      </w:rPr>
      <w:t xml:space="preserve">Email: </w:t>
    </w:r>
    <w:r>
      <w:rPr>
        <w:rStyle w:val="Hyperlink"/>
        <w:rFonts w:ascii="Bradley Hand ITC" w:eastAsia="Calibri" w:hAnsi="Bradley Hand ITC"/>
      </w:rPr>
      <w:t>office@stgarvansns.com</w:t>
    </w:r>
  </w:p>
  <w:p w14:paraId="4C479E2F" w14:textId="77777777" w:rsidR="0069670D" w:rsidRDefault="00696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7D2A"/>
    <w:multiLevelType w:val="hybridMultilevel"/>
    <w:tmpl w:val="DEA63C2A"/>
    <w:lvl w:ilvl="0" w:tplc="BF721B0C">
      <w:numFmt w:val="bullet"/>
      <w:lvlText w:val="-"/>
      <w:lvlJc w:val="left"/>
      <w:pPr>
        <w:ind w:left="720" w:hanging="360"/>
      </w:pPr>
      <w:rPr>
        <w:rFonts w:ascii="Lato Light" w:eastAsia="Lato Light" w:hAnsi="Lato Light" w:cs="Lato Light"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F3536E"/>
    <w:multiLevelType w:val="hybridMultilevel"/>
    <w:tmpl w:val="DE4A4CEA"/>
    <w:lvl w:ilvl="0" w:tplc="BF721B0C">
      <w:numFmt w:val="bullet"/>
      <w:lvlText w:val="-"/>
      <w:lvlJc w:val="left"/>
      <w:pPr>
        <w:ind w:left="720" w:hanging="360"/>
      </w:pPr>
      <w:rPr>
        <w:rFonts w:ascii="Lato Light" w:eastAsia="Lato Light" w:hAnsi="Lato Light" w:cs="Lato Light"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0E36B76"/>
    <w:multiLevelType w:val="hybridMultilevel"/>
    <w:tmpl w:val="C8BA4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6C5F4B"/>
    <w:multiLevelType w:val="hybridMultilevel"/>
    <w:tmpl w:val="0CF08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876F42"/>
    <w:multiLevelType w:val="hybridMultilevel"/>
    <w:tmpl w:val="FE8859C2"/>
    <w:lvl w:ilvl="0" w:tplc="BF721B0C">
      <w:numFmt w:val="bullet"/>
      <w:lvlText w:val="-"/>
      <w:lvlJc w:val="left"/>
      <w:pPr>
        <w:ind w:left="720" w:hanging="360"/>
      </w:pPr>
      <w:rPr>
        <w:rFonts w:ascii="Lato Light" w:eastAsia="Lato Light" w:hAnsi="Lato Light" w:cs="Lato Light"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6" w15:restartNumberingAfterBreak="0">
    <w:nsid w:val="7535352D"/>
    <w:multiLevelType w:val="hybridMultilevel"/>
    <w:tmpl w:val="58F8838E"/>
    <w:lvl w:ilvl="0" w:tplc="BF721B0C">
      <w:numFmt w:val="bullet"/>
      <w:lvlText w:val="-"/>
      <w:lvlJc w:val="left"/>
      <w:pPr>
        <w:ind w:left="720" w:hanging="360"/>
      </w:pPr>
      <w:rPr>
        <w:rFonts w:ascii="Lato Light" w:eastAsia="Lato Light" w:hAnsi="Lato Light" w:cs="Lato Light"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7065C5"/>
    <w:multiLevelType w:val="hybridMultilevel"/>
    <w:tmpl w:val="10D87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717EB6"/>
    <w:multiLevelType w:val="hybridMultilevel"/>
    <w:tmpl w:val="D0DAE280"/>
    <w:lvl w:ilvl="0" w:tplc="BF721B0C">
      <w:numFmt w:val="bullet"/>
      <w:lvlText w:val="-"/>
      <w:lvlJc w:val="left"/>
      <w:pPr>
        <w:ind w:left="720" w:hanging="360"/>
      </w:pPr>
      <w:rPr>
        <w:rFonts w:ascii="Lato Light" w:eastAsia="Lato Light" w:hAnsi="Lato Light" w:cs="Lato Light"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F0E0011"/>
    <w:multiLevelType w:val="hybridMultilevel"/>
    <w:tmpl w:val="CE9A7CE4"/>
    <w:lvl w:ilvl="0" w:tplc="FD3ED41C">
      <w:numFmt w:val="bullet"/>
      <w:lvlText w:val="•"/>
      <w:lvlJc w:val="left"/>
      <w:pPr>
        <w:ind w:left="720" w:hanging="360"/>
      </w:pPr>
      <w:rPr>
        <w:rFonts w:ascii="Lato Light" w:eastAsia="Lato Light" w:hAnsi="Lato Light" w:cs="Lato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4747731">
    <w:abstractNumId w:val="5"/>
  </w:num>
  <w:num w:numId="2" w16cid:durableId="2067559155">
    <w:abstractNumId w:val="1"/>
  </w:num>
  <w:num w:numId="3" w16cid:durableId="499780321">
    <w:abstractNumId w:val="6"/>
  </w:num>
  <w:num w:numId="4" w16cid:durableId="1360164374">
    <w:abstractNumId w:val="9"/>
  </w:num>
  <w:num w:numId="5" w16cid:durableId="1816408684">
    <w:abstractNumId w:val="0"/>
  </w:num>
  <w:num w:numId="6" w16cid:durableId="26764745">
    <w:abstractNumId w:val="8"/>
  </w:num>
  <w:num w:numId="7" w16cid:durableId="557014849">
    <w:abstractNumId w:val="4"/>
  </w:num>
  <w:num w:numId="8" w16cid:durableId="1790121296">
    <w:abstractNumId w:val="2"/>
  </w:num>
  <w:num w:numId="9" w16cid:durableId="709914826">
    <w:abstractNumId w:val="7"/>
  </w:num>
  <w:num w:numId="10" w16cid:durableId="2098476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D5"/>
    <w:rsid w:val="00017BC8"/>
    <w:rsid w:val="000555F2"/>
    <w:rsid w:val="00085CC0"/>
    <w:rsid w:val="0011359D"/>
    <w:rsid w:val="00134E97"/>
    <w:rsid w:val="00245149"/>
    <w:rsid w:val="00297B0E"/>
    <w:rsid w:val="002F7F4B"/>
    <w:rsid w:val="00382671"/>
    <w:rsid w:val="004429E7"/>
    <w:rsid w:val="00465396"/>
    <w:rsid w:val="004B6020"/>
    <w:rsid w:val="00523D45"/>
    <w:rsid w:val="00640B1E"/>
    <w:rsid w:val="00645FF9"/>
    <w:rsid w:val="0069670D"/>
    <w:rsid w:val="00763AAC"/>
    <w:rsid w:val="00804287"/>
    <w:rsid w:val="00832536"/>
    <w:rsid w:val="00861DB7"/>
    <w:rsid w:val="008672E3"/>
    <w:rsid w:val="00992BAA"/>
    <w:rsid w:val="009C0B53"/>
    <w:rsid w:val="00A93DFA"/>
    <w:rsid w:val="00AA70D5"/>
    <w:rsid w:val="00B228FD"/>
    <w:rsid w:val="00B456A4"/>
    <w:rsid w:val="00C66F31"/>
    <w:rsid w:val="00DB663E"/>
    <w:rsid w:val="00E92522"/>
    <w:rsid w:val="00ED012D"/>
    <w:rsid w:val="00ED4E1C"/>
    <w:rsid w:val="00F03702"/>
    <w:rsid w:val="00F814A3"/>
    <w:rsid w:val="00FA54FF"/>
    <w:rsid w:val="00FE7A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617"/>
  <w15:docId w15:val="{E760F8B6-C348-4C66-8ED3-7AA92BC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 w:type="paragraph" w:styleId="Header">
    <w:name w:val="header"/>
    <w:basedOn w:val="Normal"/>
    <w:link w:val="HeaderChar"/>
    <w:uiPriority w:val="99"/>
    <w:unhideWhenUsed/>
    <w:rsid w:val="0069670D"/>
    <w:pPr>
      <w:tabs>
        <w:tab w:val="center" w:pos="4513"/>
        <w:tab w:val="right" w:pos="9026"/>
      </w:tabs>
    </w:pPr>
  </w:style>
  <w:style w:type="character" w:customStyle="1" w:styleId="HeaderChar">
    <w:name w:val="Header Char"/>
    <w:basedOn w:val="DefaultParagraphFont"/>
    <w:link w:val="Header"/>
    <w:uiPriority w:val="99"/>
    <w:rsid w:val="0069670D"/>
    <w:rPr>
      <w:rFonts w:ascii="Lato Light" w:eastAsia="Lato Light" w:hAnsi="Lato Light" w:cs="Lato Light"/>
    </w:rPr>
  </w:style>
  <w:style w:type="paragraph" w:styleId="Footer">
    <w:name w:val="footer"/>
    <w:basedOn w:val="Normal"/>
    <w:link w:val="FooterChar"/>
    <w:uiPriority w:val="99"/>
    <w:unhideWhenUsed/>
    <w:rsid w:val="0069670D"/>
    <w:pPr>
      <w:tabs>
        <w:tab w:val="center" w:pos="4513"/>
        <w:tab w:val="right" w:pos="9026"/>
      </w:tabs>
    </w:pPr>
  </w:style>
  <w:style w:type="character" w:customStyle="1" w:styleId="FooterChar">
    <w:name w:val="Footer Char"/>
    <w:basedOn w:val="DefaultParagraphFont"/>
    <w:link w:val="Footer"/>
    <w:uiPriority w:val="99"/>
    <w:rsid w:val="0069670D"/>
    <w:rPr>
      <w:rFonts w:ascii="Lato Light" w:eastAsia="Lato Light" w:hAnsi="Lato Light" w:cs="Lato Light"/>
    </w:rPr>
  </w:style>
  <w:style w:type="character" w:styleId="Hyperlink">
    <w:name w:val="Hyperlink"/>
    <w:basedOn w:val="DefaultParagraphFont"/>
    <w:uiPriority w:val="99"/>
    <w:unhideWhenUsed/>
    <w:rsid w:val="00696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garvansch1.wixsite.com/hom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Report on Focus Group [1]</vt:lpstr>
    </vt:vector>
  </TitlesOfParts>
  <Company>Department of Education &amp; DFHERIS</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Focus Group [1]</dc:title>
  <dc:creator>Sean Mitchell</dc:creator>
  <cp:lastModifiedBy>St Garvans HP25</cp:lastModifiedBy>
  <cp:revision>6</cp:revision>
  <cp:lastPrinted>2025-06-05T11:26:00Z</cp:lastPrinted>
  <dcterms:created xsi:type="dcterms:W3CDTF">2025-03-13T14:37:00Z</dcterms:created>
  <dcterms:modified xsi:type="dcterms:W3CDTF">2025-06-05T11:26:00Z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QuarkXPress(R) 20.11</vt:lpwstr>
  </property>
  <property fmtid="{D5CDD505-2E9C-101B-9397-08002B2CF9AE}" pid="4" name="LastSaved">
    <vt:filetime>2024-06-25T00:00:00Z</vt:filetime>
  </property>
  <property fmtid="{D5CDD505-2E9C-101B-9397-08002B2CF9AE}" pid="5" name="Producer">
    <vt:lpwstr>QuarkXPress(R) 20.11</vt:lpwstr>
  </property>
  <property fmtid="{D5CDD505-2E9C-101B-9397-08002B2CF9AE}" pid="6" name="XPressPrivate">
    <vt:lpwstr>%%DocumentProcessColors: Cyan Magenta Yellow Black %%EndComments</vt:lpwstr>
  </property>
</Properties>
</file>